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drawings/drawing3.xml" ContentType="application/vnd.openxmlformats-officedocument.drawingml.chartshapes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drawings/drawing4.xml" ContentType="application/vnd.openxmlformats-officedocument.drawingml.chartshapes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drawings/drawing5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FDB472" w14:textId="77777777" w:rsidR="00605D07" w:rsidRPr="0039171C" w:rsidRDefault="00605D07" w:rsidP="00605D07">
      <w:pPr>
        <w:ind w:firstLine="0"/>
        <w:jc w:val="center"/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B5" wp14:editId="19FDF4B6">
            <wp:extent cx="694690" cy="86296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" cy="86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DB473" w14:textId="77777777" w:rsidR="00605D07" w:rsidRPr="0039171C" w:rsidRDefault="00605D07" w:rsidP="00605D07">
      <w:pPr>
        <w:spacing w:after="120"/>
        <w:ind w:firstLine="0"/>
        <w:contextualSpacing w:val="0"/>
        <w:jc w:val="center"/>
        <w:rPr>
          <w:rFonts w:eastAsia="MS Mincho"/>
          <w:bCs/>
          <w:color w:val="auto"/>
          <w:spacing w:val="-4"/>
          <w:sz w:val="28"/>
          <w:szCs w:val="28"/>
        </w:rPr>
      </w:pPr>
      <w:r w:rsidRPr="0039171C">
        <w:rPr>
          <w:rFonts w:eastAsia="MS Mincho"/>
          <w:bCs/>
          <w:color w:val="auto"/>
          <w:spacing w:val="-4"/>
          <w:sz w:val="28"/>
          <w:szCs w:val="28"/>
        </w:rPr>
        <w:t>Город Обь</w:t>
      </w:r>
    </w:p>
    <w:p w14:paraId="19FDB474" w14:textId="77777777" w:rsidR="00605D07" w:rsidRPr="0039171C" w:rsidRDefault="00605D07" w:rsidP="00605D07">
      <w:pPr>
        <w:spacing w:after="120"/>
        <w:ind w:firstLine="0"/>
        <w:contextualSpacing w:val="0"/>
        <w:jc w:val="center"/>
        <w:rPr>
          <w:bCs/>
          <w:color w:val="auto"/>
          <w:sz w:val="28"/>
          <w:szCs w:val="28"/>
        </w:rPr>
      </w:pPr>
      <w:r w:rsidRPr="0039171C">
        <w:rPr>
          <w:bCs/>
          <w:color w:val="auto"/>
          <w:spacing w:val="-4"/>
          <w:sz w:val="28"/>
          <w:szCs w:val="28"/>
        </w:rPr>
        <w:t>Новосибирской области</w:t>
      </w:r>
    </w:p>
    <w:p w14:paraId="19FDB475" w14:textId="77777777" w:rsidR="00605D07" w:rsidRPr="0039171C" w:rsidRDefault="00605D07" w:rsidP="00605D07">
      <w:pPr>
        <w:ind w:firstLine="0"/>
        <w:jc w:val="center"/>
        <w:rPr>
          <w:bCs/>
          <w:color w:val="auto"/>
          <w:sz w:val="28"/>
          <w:szCs w:val="28"/>
        </w:rPr>
      </w:pPr>
      <w:r w:rsidRPr="0039171C">
        <w:rPr>
          <w:noProof/>
          <w:color w:val="auto"/>
          <w:lang w:eastAsia="ru-RU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19FDF4B7" wp14:editId="19FDF4B8">
                <wp:simplePos x="0" y="0"/>
                <wp:positionH relativeFrom="column">
                  <wp:posOffset>481965</wp:posOffset>
                </wp:positionH>
                <wp:positionV relativeFrom="paragraph">
                  <wp:posOffset>17144</wp:posOffset>
                </wp:positionV>
                <wp:extent cx="5353050" cy="0"/>
                <wp:effectExtent l="0" t="0" r="19050" b="19050"/>
                <wp:wrapNone/>
                <wp:docPr id="29" name="Прямая со стрелкой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530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2F4F51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9" o:spid="_x0000_s1026" type="#_x0000_t32" style="position:absolute;margin-left:37.95pt;margin-top:1.35pt;width:421.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"/>
            </w:pict>
          </mc:Fallback>
        </mc:AlternateContent>
      </w:r>
      <w:r w:rsidRPr="0039171C">
        <w:rPr>
          <w:noProof/>
          <w:color w:val="auto"/>
          <w:lang w:eastAsia="ru-RU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 wp14:anchorId="19FDF4B9" wp14:editId="19FDF4BA">
                <wp:simplePos x="0" y="0"/>
                <wp:positionH relativeFrom="column">
                  <wp:posOffset>481965</wp:posOffset>
                </wp:positionH>
                <wp:positionV relativeFrom="paragraph">
                  <wp:posOffset>17144</wp:posOffset>
                </wp:positionV>
                <wp:extent cx="5353050" cy="0"/>
                <wp:effectExtent l="0" t="0" r="19050" b="19050"/>
                <wp:wrapNone/>
                <wp:docPr id="28" name="Прямая со стрелкой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530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7A26B1" id="Прямая со стрелкой 28" o:spid="_x0000_s1026" type="#_x0000_t32" style="position:absolute;margin-left:37.95pt;margin-top:1.35pt;width:421.5pt;height:0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"/>
            </w:pict>
          </mc:Fallback>
        </mc:AlternateContent>
      </w:r>
    </w:p>
    <w:p w14:paraId="19FDB476" w14:textId="77777777" w:rsidR="00605D07" w:rsidRPr="0039171C" w:rsidRDefault="00605D07" w:rsidP="00605D07">
      <w:pPr>
        <w:spacing w:after="120"/>
        <w:ind w:firstLine="0"/>
        <w:contextualSpacing w:val="0"/>
        <w:jc w:val="center"/>
        <w:rPr>
          <w:b/>
          <w:color w:val="auto"/>
          <w:sz w:val="28"/>
          <w:szCs w:val="28"/>
        </w:rPr>
      </w:pPr>
    </w:p>
    <w:p w14:paraId="19FDB477" w14:textId="77777777" w:rsidR="00605D07" w:rsidRPr="0039171C" w:rsidRDefault="00605D07" w:rsidP="00605D07">
      <w:pPr>
        <w:spacing w:after="120"/>
        <w:ind w:firstLine="0"/>
        <w:contextualSpacing w:val="0"/>
        <w:jc w:val="center"/>
        <w:rPr>
          <w:b/>
          <w:color w:val="auto"/>
          <w:sz w:val="28"/>
          <w:szCs w:val="28"/>
        </w:rPr>
      </w:pPr>
    </w:p>
    <w:p w14:paraId="19FDB478" w14:textId="77777777" w:rsidR="00605D07" w:rsidRPr="0039171C" w:rsidRDefault="00605D07" w:rsidP="00605D07">
      <w:pPr>
        <w:spacing w:after="120"/>
        <w:ind w:firstLine="0"/>
        <w:contextualSpacing w:val="0"/>
        <w:jc w:val="center"/>
        <w:rPr>
          <w:b/>
          <w:color w:val="auto"/>
          <w:sz w:val="28"/>
          <w:szCs w:val="28"/>
        </w:rPr>
      </w:pPr>
    </w:p>
    <w:p w14:paraId="19FDB479" w14:textId="77777777" w:rsidR="00605D07" w:rsidRPr="0039171C" w:rsidRDefault="00605D07" w:rsidP="00605D07">
      <w:pPr>
        <w:spacing w:after="120"/>
        <w:ind w:firstLine="0"/>
        <w:contextualSpacing w:val="0"/>
        <w:jc w:val="center"/>
        <w:rPr>
          <w:b/>
          <w:color w:val="auto"/>
          <w:sz w:val="28"/>
          <w:szCs w:val="28"/>
        </w:rPr>
      </w:pPr>
    </w:p>
    <w:p w14:paraId="19FDB47A" w14:textId="77777777" w:rsidR="00605D07" w:rsidRPr="0039171C" w:rsidRDefault="00605D07" w:rsidP="00605D07">
      <w:pPr>
        <w:spacing w:after="120"/>
        <w:ind w:firstLine="0"/>
        <w:contextualSpacing w:val="0"/>
        <w:jc w:val="center"/>
        <w:rPr>
          <w:b/>
          <w:color w:val="auto"/>
          <w:sz w:val="28"/>
          <w:szCs w:val="28"/>
        </w:rPr>
      </w:pPr>
    </w:p>
    <w:p w14:paraId="19FDB47B" w14:textId="77777777" w:rsidR="00605D07" w:rsidRPr="0039171C" w:rsidRDefault="00605D07" w:rsidP="00605D07">
      <w:pPr>
        <w:spacing w:after="0"/>
        <w:ind w:firstLine="0"/>
        <w:contextualSpacing w:val="0"/>
        <w:jc w:val="center"/>
        <w:rPr>
          <w:bCs/>
          <w:color w:val="auto"/>
          <w:sz w:val="28"/>
          <w:szCs w:val="28"/>
        </w:rPr>
      </w:pPr>
      <w:r w:rsidRPr="0039171C">
        <w:rPr>
          <w:bCs/>
          <w:color w:val="auto"/>
          <w:sz w:val="28"/>
          <w:szCs w:val="28"/>
        </w:rPr>
        <w:t>СХЕМА ТЕПЛОСНАБЖЕНИЯ</w:t>
      </w:r>
    </w:p>
    <w:p w14:paraId="19FDB47C" w14:textId="77777777" w:rsidR="00605D07" w:rsidRPr="0039171C" w:rsidRDefault="00605D07" w:rsidP="00605D07">
      <w:pPr>
        <w:spacing w:after="0"/>
        <w:ind w:firstLine="0"/>
        <w:contextualSpacing w:val="0"/>
        <w:jc w:val="center"/>
        <w:rPr>
          <w:bCs/>
          <w:color w:val="auto"/>
          <w:sz w:val="28"/>
          <w:szCs w:val="28"/>
        </w:rPr>
      </w:pPr>
      <w:r w:rsidRPr="0039171C">
        <w:rPr>
          <w:bCs/>
          <w:color w:val="auto"/>
          <w:sz w:val="28"/>
          <w:szCs w:val="28"/>
        </w:rPr>
        <w:t>МУНИЦИПАЛЬНОГО ОБРАЗОВАНИЯ</w:t>
      </w:r>
    </w:p>
    <w:p w14:paraId="19FDB47D" w14:textId="77777777" w:rsidR="00605D07" w:rsidRPr="0039171C" w:rsidRDefault="00605D07" w:rsidP="00605D07">
      <w:pPr>
        <w:spacing w:after="0"/>
        <w:ind w:firstLine="0"/>
        <w:contextualSpacing w:val="0"/>
        <w:jc w:val="center"/>
        <w:rPr>
          <w:bCs/>
          <w:color w:val="auto"/>
          <w:sz w:val="28"/>
          <w:szCs w:val="28"/>
        </w:rPr>
      </w:pPr>
      <w:r w:rsidRPr="0039171C">
        <w:rPr>
          <w:bCs/>
          <w:color w:val="auto"/>
          <w:sz w:val="28"/>
          <w:szCs w:val="28"/>
        </w:rPr>
        <w:t xml:space="preserve">ГОРОД ОБЬ </w:t>
      </w:r>
    </w:p>
    <w:p w14:paraId="19FDB47E" w14:textId="77777777" w:rsidR="00605D07" w:rsidRPr="0039171C" w:rsidRDefault="00605D07" w:rsidP="00605D07">
      <w:pPr>
        <w:spacing w:after="0"/>
        <w:ind w:firstLine="0"/>
        <w:contextualSpacing w:val="0"/>
        <w:jc w:val="center"/>
        <w:rPr>
          <w:bCs/>
          <w:color w:val="auto"/>
          <w:sz w:val="28"/>
          <w:szCs w:val="28"/>
        </w:rPr>
      </w:pPr>
      <w:r w:rsidRPr="0039171C">
        <w:rPr>
          <w:bCs/>
          <w:color w:val="auto"/>
          <w:sz w:val="28"/>
          <w:szCs w:val="28"/>
        </w:rPr>
        <w:t>НОВОСИБИРСКОЙ ОБЛАСТИ</w:t>
      </w:r>
    </w:p>
    <w:p w14:paraId="19FDB47F" w14:textId="77777777" w:rsidR="00605D07" w:rsidRPr="0039171C" w:rsidRDefault="00605D07" w:rsidP="00605D07">
      <w:pPr>
        <w:spacing w:after="0"/>
        <w:ind w:firstLine="0"/>
        <w:contextualSpacing w:val="0"/>
        <w:jc w:val="center"/>
        <w:rPr>
          <w:bCs/>
          <w:color w:val="auto"/>
          <w:sz w:val="28"/>
          <w:szCs w:val="28"/>
        </w:rPr>
      </w:pPr>
      <w:r w:rsidRPr="0039171C">
        <w:rPr>
          <w:bCs/>
          <w:color w:val="auto"/>
          <w:sz w:val="28"/>
          <w:szCs w:val="28"/>
        </w:rPr>
        <w:t>НА ПЕРИОД ДО 2031 ГОДА</w:t>
      </w:r>
    </w:p>
    <w:p w14:paraId="19FDB480" w14:textId="5EBDB909" w:rsidR="00605D07" w:rsidRPr="0039171C" w:rsidRDefault="00605D07" w:rsidP="00605D07">
      <w:pPr>
        <w:spacing w:after="0"/>
        <w:ind w:firstLine="0"/>
        <w:contextualSpacing w:val="0"/>
        <w:jc w:val="center"/>
        <w:rPr>
          <w:bCs/>
          <w:color w:val="auto"/>
          <w:sz w:val="28"/>
          <w:szCs w:val="28"/>
        </w:rPr>
      </w:pPr>
      <w:r w:rsidRPr="0039171C">
        <w:rPr>
          <w:bCs/>
          <w:color w:val="auto"/>
          <w:sz w:val="28"/>
          <w:szCs w:val="28"/>
        </w:rPr>
        <w:t xml:space="preserve">(актуализация на </w:t>
      </w:r>
      <w:r w:rsidR="00596A30" w:rsidRPr="0039171C">
        <w:rPr>
          <w:bCs/>
          <w:color w:val="auto"/>
          <w:sz w:val="28"/>
          <w:szCs w:val="28"/>
        </w:rPr>
        <w:t xml:space="preserve">2025 </w:t>
      </w:r>
      <w:r w:rsidRPr="0039171C">
        <w:rPr>
          <w:bCs/>
          <w:color w:val="auto"/>
          <w:sz w:val="28"/>
          <w:szCs w:val="28"/>
        </w:rPr>
        <w:t>год)</w:t>
      </w:r>
    </w:p>
    <w:p w14:paraId="19FDB481" w14:textId="77777777" w:rsidR="00605D07" w:rsidRPr="0039171C" w:rsidRDefault="00605D07" w:rsidP="00605D07">
      <w:pPr>
        <w:spacing w:after="0"/>
        <w:ind w:firstLine="0"/>
        <w:contextualSpacing w:val="0"/>
        <w:jc w:val="center"/>
        <w:rPr>
          <w:bCs/>
          <w:color w:val="auto"/>
        </w:rPr>
      </w:pPr>
    </w:p>
    <w:p w14:paraId="19FDB482" w14:textId="67A80A60" w:rsidR="00605D07" w:rsidRPr="0039171C" w:rsidRDefault="001B0E3D" w:rsidP="00605D07">
      <w:pPr>
        <w:spacing w:after="0"/>
        <w:ind w:firstLine="0"/>
        <w:contextualSpacing w:val="0"/>
        <w:jc w:val="center"/>
        <w:rPr>
          <w:bCs/>
          <w:color w:val="auto"/>
        </w:rPr>
      </w:pPr>
      <w:r w:rsidRPr="0039171C">
        <w:rPr>
          <w:bCs/>
          <w:color w:val="auto"/>
        </w:rPr>
        <w:t xml:space="preserve"> </w:t>
      </w:r>
    </w:p>
    <w:p w14:paraId="19FDB483" w14:textId="77777777" w:rsidR="00605D07" w:rsidRPr="0039171C" w:rsidRDefault="00605D07" w:rsidP="00605D07">
      <w:pPr>
        <w:spacing w:after="0"/>
        <w:ind w:firstLine="0"/>
        <w:contextualSpacing w:val="0"/>
        <w:jc w:val="center"/>
        <w:rPr>
          <w:bCs/>
          <w:color w:val="auto"/>
        </w:rPr>
      </w:pPr>
    </w:p>
    <w:p w14:paraId="19FDB484" w14:textId="77777777" w:rsidR="00605D07" w:rsidRPr="0039171C" w:rsidRDefault="00605D07" w:rsidP="00605D07">
      <w:pPr>
        <w:spacing w:after="0"/>
        <w:ind w:firstLine="0"/>
        <w:contextualSpacing w:val="0"/>
        <w:jc w:val="center"/>
        <w:rPr>
          <w:bCs/>
          <w:color w:val="auto"/>
        </w:rPr>
      </w:pPr>
    </w:p>
    <w:p w14:paraId="19FDB485" w14:textId="77777777" w:rsidR="00605D07" w:rsidRPr="0039171C" w:rsidRDefault="00605D07" w:rsidP="00605D07">
      <w:pPr>
        <w:spacing w:after="0"/>
        <w:ind w:firstLine="0"/>
        <w:contextualSpacing w:val="0"/>
        <w:jc w:val="center"/>
        <w:rPr>
          <w:bCs/>
          <w:color w:val="auto"/>
        </w:rPr>
      </w:pPr>
      <w:r w:rsidRPr="0039171C">
        <w:rPr>
          <w:bCs/>
          <w:color w:val="auto"/>
          <w:sz w:val="28"/>
          <w:szCs w:val="28"/>
        </w:rPr>
        <w:t>ТОМ 1. УТВЕРЖДАЕМАЯ ЧАСТЬ</w:t>
      </w:r>
    </w:p>
    <w:p w14:paraId="19FDB486" w14:textId="77777777" w:rsidR="00605D07" w:rsidRPr="0039171C" w:rsidRDefault="00605D07" w:rsidP="00605D07">
      <w:pPr>
        <w:spacing w:after="120"/>
        <w:ind w:firstLine="0"/>
        <w:contextualSpacing w:val="0"/>
        <w:rPr>
          <w:color w:val="auto"/>
        </w:rPr>
      </w:pPr>
    </w:p>
    <w:p w14:paraId="19FDB487" w14:textId="77777777" w:rsidR="00605D07" w:rsidRPr="0039171C" w:rsidRDefault="00605D07" w:rsidP="00605D07">
      <w:pPr>
        <w:spacing w:after="120"/>
        <w:ind w:firstLine="0"/>
        <w:contextualSpacing w:val="0"/>
        <w:rPr>
          <w:color w:val="auto"/>
        </w:rPr>
      </w:pPr>
    </w:p>
    <w:p w14:paraId="19FDB488" w14:textId="77777777" w:rsidR="00605D07" w:rsidRPr="0039171C" w:rsidRDefault="00605D07" w:rsidP="00605D07">
      <w:pPr>
        <w:spacing w:after="120"/>
        <w:ind w:firstLine="0"/>
        <w:contextualSpacing w:val="0"/>
        <w:rPr>
          <w:color w:val="auto"/>
        </w:rPr>
      </w:pPr>
    </w:p>
    <w:p w14:paraId="19FDB48F" w14:textId="77777777" w:rsidR="00605D07" w:rsidRPr="0039171C" w:rsidRDefault="00605D07" w:rsidP="00605D07">
      <w:pPr>
        <w:spacing w:after="120"/>
        <w:ind w:firstLine="0"/>
        <w:contextualSpacing w:val="0"/>
        <w:rPr>
          <w:color w:val="auto"/>
        </w:rPr>
      </w:pPr>
    </w:p>
    <w:p w14:paraId="59AD85C0" w14:textId="77777777" w:rsidR="008C0EB9" w:rsidRPr="0039171C" w:rsidRDefault="008C0EB9" w:rsidP="00605D07">
      <w:pPr>
        <w:spacing w:after="120"/>
        <w:ind w:firstLine="0"/>
        <w:contextualSpacing w:val="0"/>
        <w:rPr>
          <w:color w:val="auto"/>
        </w:rPr>
      </w:pPr>
    </w:p>
    <w:p w14:paraId="566A90B4" w14:textId="77777777" w:rsidR="008C0EB9" w:rsidRPr="0039171C" w:rsidRDefault="008C0EB9" w:rsidP="00605D07">
      <w:pPr>
        <w:spacing w:after="120"/>
        <w:ind w:firstLine="0"/>
        <w:contextualSpacing w:val="0"/>
        <w:rPr>
          <w:color w:val="auto"/>
        </w:rPr>
      </w:pPr>
    </w:p>
    <w:p w14:paraId="5B4CD867" w14:textId="77777777" w:rsidR="008C0EB9" w:rsidRPr="0039171C" w:rsidRDefault="008C0EB9" w:rsidP="00605D07">
      <w:pPr>
        <w:spacing w:after="120"/>
        <w:ind w:firstLine="0"/>
        <w:contextualSpacing w:val="0"/>
        <w:rPr>
          <w:color w:val="auto"/>
        </w:rPr>
      </w:pPr>
    </w:p>
    <w:p w14:paraId="19FDB490" w14:textId="77777777" w:rsidR="00605D07" w:rsidRPr="0039171C" w:rsidRDefault="00605D07" w:rsidP="00605D07">
      <w:pPr>
        <w:spacing w:after="120"/>
        <w:ind w:firstLine="0"/>
        <w:contextualSpacing w:val="0"/>
        <w:rPr>
          <w:color w:val="auto"/>
        </w:rPr>
      </w:pPr>
    </w:p>
    <w:p w14:paraId="19FDB491" w14:textId="77777777" w:rsidR="00605D07" w:rsidRPr="0039171C" w:rsidRDefault="00605D07" w:rsidP="00605D07">
      <w:pPr>
        <w:spacing w:after="120"/>
        <w:ind w:firstLine="0"/>
        <w:contextualSpacing w:val="0"/>
        <w:rPr>
          <w:color w:val="auto"/>
          <w:sz w:val="24"/>
          <w:szCs w:val="24"/>
        </w:rPr>
      </w:pPr>
    </w:p>
    <w:p w14:paraId="19FDB492" w14:textId="77777777" w:rsidR="00605D07" w:rsidRPr="0039171C" w:rsidRDefault="00605D07" w:rsidP="00605D07">
      <w:pPr>
        <w:spacing w:after="160" w:line="259" w:lineRule="auto"/>
        <w:ind w:firstLine="0"/>
        <w:contextualSpacing w:val="0"/>
        <w:jc w:val="left"/>
        <w:rPr>
          <w:color w:val="auto"/>
        </w:rPr>
      </w:pPr>
    </w:p>
    <w:p w14:paraId="19FDB493" w14:textId="77777777" w:rsidR="00605D07" w:rsidRPr="0039171C" w:rsidRDefault="00605D07" w:rsidP="00605D07">
      <w:pPr>
        <w:spacing w:after="160" w:line="259" w:lineRule="auto"/>
        <w:ind w:firstLine="0"/>
        <w:contextualSpacing w:val="0"/>
        <w:jc w:val="left"/>
        <w:rPr>
          <w:color w:val="auto"/>
        </w:rPr>
      </w:pPr>
    </w:p>
    <w:p w14:paraId="19FDB494" w14:textId="77777777" w:rsidR="00605D07" w:rsidRPr="0039171C" w:rsidRDefault="00605D07" w:rsidP="00605D07">
      <w:pPr>
        <w:spacing w:after="160" w:line="259" w:lineRule="auto"/>
        <w:ind w:firstLine="0"/>
        <w:contextualSpacing w:val="0"/>
        <w:jc w:val="left"/>
        <w:rPr>
          <w:color w:val="auto"/>
        </w:rPr>
      </w:pPr>
    </w:p>
    <w:p w14:paraId="19FDB495" w14:textId="77777777" w:rsidR="00605D07" w:rsidRPr="0039171C" w:rsidRDefault="00605D07" w:rsidP="00605D07">
      <w:pPr>
        <w:spacing w:after="160" w:line="259" w:lineRule="auto"/>
        <w:ind w:firstLine="0"/>
        <w:contextualSpacing w:val="0"/>
        <w:jc w:val="left"/>
        <w:rPr>
          <w:color w:val="auto"/>
        </w:rPr>
      </w:pPr>
    </w:p>
    <w:p w14:paraId="19FDB496" w14:textId="0717632F" w:rsidR="00605D07" w:rsidRPr="0039171C" w:rsidRDefault="00596A30" w:rsidP="00605D07">
      <w:pPr>
        <w:spacing w:after="160" w:line="259" w:lineRule="auto"/>
        <w:ind w:firstLine="0"/>
        <w:contextualSpacing w:val="0"/>
        <w:jc w:val="center"/>
        <w:rPr>
          <w:bCs/>
          <w:color w:val="auto"/>
          <w:sz w:val="28"/>
          <w:szCs w:val="28"/>
        </w:rPr>
      </w:pPr>
      <w:r w:rsidRPr="0039171C">
        <w:rPr>
          <w:color w:val="auto"/>
        </w:rPr>
        <w:t>2024</w:t>
      </w:r>
      <w:r w:rsidR="00605D07" w:rsidRPr="0039171C">
        <w:rPr>
          <w:color w:val="auto"/>
        </w:rPr>
        <w:br w:type="page"/>
      </w:r>
    </w:p>
    <w:p w14:paraId="19FDB497" w14:textId="77777777" w:rsidR="00605D07" w:rsidRPr="0039171C" w:rsidRDefault="00605D07" w:rsidP="00605D07">
      <w:pPr>
        <w:ind w:right="-40" w:firstLine="0"/>
        <w:jc w:val="center"/>
        <w:rPr>
          <w:bCs/>
          <w:color w:val="auto"/>
          <w:szCs w:val="26"/>
        </w:rPr>
      </w:pPr>
    </w:p>
    <w:p w14:paraId="19FDB498" w14:textId="77777777" w:rsidR="00605D07" w:rsidRPr="0039171C" w:rsidRDefault="00605D07" w:rsidP="00605D07">
      <w:pPr>
        <w:pStyle w:val="af3"/>
      </w:pPr>
      <w:r w:rsidRPr="0039171C">
        <w:t>Оглавление</w:t>
      </w:r>
    </w:p>
    <w:p w14:paraId="0FFDB391" w14:textId="78956CCD" w:rsidR="008B6417" w:rsidRPr="0039171C" w:rsidRDefault="00605D07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r w:rsidRPr="0039171C">
        <w:rPr>
          <w:b/>
          <w:bCs/>
          <w:color w:val="auto"/>
        </w:rPr>
        <w:fldChar w:fldCharType="begin"/>
      </w:r>
      <w:r w:rsidRPr="0039171C">
        <w:rPr>
          <w:b/>
          <w:bCs/>
          <w:color w:val="auto"/>
        </w:rPr>
        <w:instrText xml:space="preserve"> TOC \o "1-3" \h \z \u </w:instrText>
      </w:r>
      <w:r w:rsidRPr="0039171C">
        <w:rPr>
          <w:b/>
          <w:bCs/>
          <w:color w:val="auto"/>
        </w:rPr>
        <w:fldChar w:fldCharType="separate"/>
      </w:r>
      <w:hyperlink w:anchor="_Toc166000378" w:history="1">
        <w:r w:rsidR="008B6417" w:rsidRPr="0039171C">
          <w:rPr>
            <w:rStyle w:val="ae"/>
            <w:noProof/>
            <w:color w:val="auto"/>
          </w:rPr>
          <w:t>Раздел 1 Показатели существующего и перспективного спроса на тепловую энергию (мощность) и теплоноситель в установленных границах территории городского округа, федерального значения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_Toc166000378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12DE8830" w14:textId="0874ED76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79" w:history="1">
        <w:r w:rsidR="008B6417" w:rsidRPr="0039171C">
          <w:rPr>
            <w:rStyle w:val="ae"/>
            <w:noProof/>
            <w:color w:val="auto"/>
          </w:rPr>
          <w:t>1.1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_Toc166000379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7E1B49FD" w14:textId="429343D6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80" w:history="1">
        <w:r w:rsidR="008B6417" w:rsidRPr="0039171C">
          <w:rPr>
            <w:rStyle w:val="ae"/>
            <w:noProof/>
            <w:color w:val="auto"/>
          </w:rPr>
          <w:t>1.2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_Toc166000380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8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77F263B8" w14:textId="22756865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81" w:history="1">
        <w:r w:rsidR="008B6417" w:rsidRPr="0039171C">
          <w:rPr>
            <w:rStyle w:val="ae"/>
            <w:noProof/>
            <w:color w:val="auto"/>
          </w:rPr>
          <w:t>1.3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_Toc166000381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12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28E890F1" w14:textId="6D0CA535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82" w:history="1">
        <w:r w:rsidR="008B6417" w:rsidRPr="0039171C">
          <w:rPr>
            <w:rStyle w:val="ae"/>
            <w:noProof/>
            <w:color w:val="auto"/>
          </w:rPr>
          <w:t>1.4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городскому округу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_Toc166000382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12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7D0D3434" w14:textId="1D585304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83" w:history="1">
        <w:r w:rsidR="008B6417" w:rsidRPr="0039171C">
          <w:rPr>
            <w:rStyle w:val="ae"/>
            <w:noProof/>
            <w:color w:val="auto"/>
          </w:rPr>
          <w:t>Раздел 2 Существующие и перспективные балансы тепловой мощности источников тепловой энергии и тепловой нагрузки потребителей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_Toc166000383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14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7E98BA1B" w14:textId="150CE1B7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84" w:history="1">
        <w:r w:rsidR="008B6417" w:rsidRPr="0039171C">
          <w:rPr>
            <w:rStyle w:val="ae"/>
            <w:noProof/>
            <w:color w:val="auto"/>
          </w:rPr>
          <w:t>2.1 Описание существующих и перспективных зон действия систем теплоснабжения и источников тепловой энергии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_Toc166000384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14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44288A88" w14:textId="547BE17A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85" w:history="1">
        <w:r w:rsidR="008B6417" w:rsidRPr="0039171C">
          <w:rPr>
            <w:rStyle w:val="ae"/>
            <w:noProof/>
            <w:color w:val="auto"/>
          </w:rPr>
          <w:t>2.2 Описание существующих и перспективных зон действия индивидуальных источников тепловой энергии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_Toc166000385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15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62574C76" w14:textId="4163F050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86" w:history="1">
        <w:r w:rsidR="008B6417" w:rsidRPr="0039171C">
          <w:rPr>
            <w:rStyle w:val="ae"/>
            <w:noProof/>
            <w:color w:val="auto"/>
          </w:rPr>
          <w:t>2.3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_Toc166000386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16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4A1D2887" w14:textId="51059015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87" w:history="1">
        <w:r w:rsidR="008B6417" w:rsidRPr="0039171C">
          <w:rPr>
            <w:rStyle w:val="ae"/>
            <w:noProof/>
            <w:color w:val="auto"/>
          </w:rPr>
          <w:t>2.4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с указанием величины тепловой нагрузки для потребителей городского округа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_Toc166000387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26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5BA89ED4" w14:textId="7A79091D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88" w:history="1">
        <w:r w:rsidR="008B6417" w:rsidRPr="0039171C">
          <w:rPr>
            <w:rStyle w:val="ae"/>
            <w:noProof/>
            <w:color w:val="auto"/>
          </w:rPr>
          <w:t>2.5 Радиус эффективного теплоснабжения, определяемый в соответствии с методическими указаниями по разработке схем теплоснабжения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_Toc166000388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26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6EE21869" w14:textId="3DD19D3D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89" w:history="1">
        <w:r w:rsidR="008B6417" w:rsidRPr="0039171C">
          <w:rPr>
            <w:rStyle w:val="ae"/>
            <w:noProof/>
            <w:color w:val="auto"/>
          </w:rPr>
          <w:t>Раздел 3 Существующие и перспективные балансы теплоносителя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_Toc166000389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29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72CF5579" w14:textId="24636F5A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90" w:history="1">
        <w:r w:rsidR="008B6417" w:rsidRPr="0039171C">
          <w:rPr>
            <w:rStyle w:val="ae"/>
            <w:noProof/>
            <w:color w:val="auto"/>
          </w:rPr>
          <w:t>3.1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_Toc166000390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29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170F015D" w14:textId="280BA37D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91" w:history="1">
        <w:r w:rsidR="008B6417" w:rsidRPr="0039171C">
          <w:rPr>
            <w:rStyle w:val="ae"/>
            <w:noProof/>
            <w:color w:val="auto"/>
          </w:rPr>
          <w:t>3.2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_Toc166000391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33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35B410BF" w14:textId="466D5B5E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92" w:history="1">
        <w:r w:rsidR="008B6417" w:rsidRPr="0039171C">
          <w:rPr>
            <w:rStyle w:val="ae"/>
            <w:noProof/>
            <w:color w:val="auto"/>
          </w:rPr>
          <w:t>Раздел 4 Основные положения мастер-плана развития систем теплоснабжения городского округа, города федерального значения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_Toc166000392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40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57F33F8F" w14:textId="61BA537C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93" w:history="1">
        <w:r w:rsidR="008B6417" w:rsidRPr="0039171C">
          <w:rPr>
            <w:rStyle w:val="ae"/>
            <w:noProof/>
            <w:color w:val="auto"/>
          </w:rPr>
          <w:t>4.1 Описание сценариев развития теплоснабжения поселения, городского округа, города федерального значения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_Toc166000393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40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29DA386D" w14:textId="591DE483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94" w:history="1">
        <w:r w:rsidR="008B6417" w:rsidRPr="0039171C">
          <w:rPr>
            <w:rStyle w:val="ae"/>
            <w:noProof/>
            <w:color w:val="auto"/>
          </w:rPr>
          <w:t>4.2 Обоснование выбора приоритетного сценария развития теплоснабжения поселения, городского округа, города федерального значения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_Toc166000394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40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33B38185" w14:textId="70F49E3B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95" w:history="1">
        <w:r w:rsidR="008B6417" w:rsidRPr="0039171C">
          <w:rPr>
            <w:rStyle w:val="ae"/>
            <w:noProof/>
            <w:color w:val="auto"/>
          </w:rPr>
          <w:t>Раздел 5 Предложения по строительству, реконструкции и техническому перевооружению и (или) модернизации источников тепловой энергии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_Toc166000395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41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087C8F94" w14:textId="57560EC2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96" w:history="1">
        <w:r w:rsidR="008B6417" w:rsidRPr="0039171C">
          <w:rPr>
            <w:rStyle w:val="ae"/>
            <w:noProof/>
            <w:color w:val="auto"/>
          </w:rPr>
          <w:t>5.1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и радиуса эффективного теплоснабжения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_Toc166000396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41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2D9CE673" w14:textId="418D14B7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97" w:history="1">
        <w:r w:rsidR="008B6417" w:rsidRPr="0039171C">
          <w:rPr>
            <w:rStyle w:val="ae"/>
            <w:noProof/>
            <w:color w:val="auto"/>
          </w:rPr>
          <w:t>5.2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_Toc166000397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41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7741A0C4" w14:textId="7F14788B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98" w:history="1">
        <w:r w:rsidR="008B6417" w:rsidRPr="0039171C">
          <w:rPr>
            <w:rStyle w:val="ae"/>
            <w:noProof/>
            <w:color w:val="auto"/>
          </w:rPr>
          <w:t>5.3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_Toc166000398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41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2BC17AFC" w14:textId="6709E6FB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399" w:history="1">
        <w:r w:rsidR="008B6417" w:rsidRPr="0039171C">
          <w:rPr>
            <w:rStyle w:val="ae"/>
            <w:noProof/>
            <w:color w:val="auto"/>
          </w:rPr>
          <w:t>5.4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_Toc166000399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41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3897F216" w14:textId="4B809341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00" w:history="1">
        <w:r w:rsidR="008B6417" w:rsidRPr="0039171C">
          <w:rPr>
            <w:rStyle w:val="ae"/>
            <w:noProof/>
            <w:color w:val="auto"/>
          </w:rPr>
          <w:t>5.5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нецелесобразно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_Toc166000400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41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382EF5FB" w14:textId="2E7F6D95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01" w:history="1">
        <w:r w:rsidR="008B6417" w:rsidRPr="0039171C">
          <w:rPr>
            <w:rStyle w:val="ae"/>
            <w:noProof/>
            <w:color w:val="auto"/>
          </w:rPr>
          <w:t>5.6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_Toc166000401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42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7C9F7CAA" w14:textId="188EA55F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02" w:history="1">
        <w:r w:rsidR="008B6417" w:rsidRPr="0039171C">
          <w:rPr>
            <w:rStyle w:val="ae"/>
            <w:noProof/>
            <w:color w:val="auto"/>
          </w:rPr>
          <w:t>5.7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_Toc166000402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42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0D7E87D6" w14:textId="28348557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03" w:history="1">
        <w:r w:rsidR="008B6417" w:rsidRPr="0039171C">
          <w:rPr>
            <w:rStyle w:val="ae"/>
            <w:noProof/>
            <w:color w:val="auto"/>
          </w:rPr>
  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оценка затрат при необходимости его изменения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_Toc166000403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42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4A2DDCCE" w14:textId="5AD62B6B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04" w:history="1">
        <w:r w:rsidR="008B6417" w:rsidRPr="0039171C">
          <w:rPr>
            <w:rStyle w:val="ae"/>
            <w:noProof/>
            <w:color w:val="auto"/>
          </w:rPr>
          <w:t>5.9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_Toc166000404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44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5C7CB04A" w14:textId="42331623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05" w:history="1">
        <w:r w:rsidR="008B6417" w:rsidRPr="0039171C">
          <w:rPr>
            <w:rStyle w:val="ae"/>
            <w:noProof/>
            <w:color w:val="auto"/>
          </w:rPr>
          <w:t>5.10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_Toc166000405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44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3683DE7A" w14:textId="3D9BE05E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06" w:history="1">
        <w:r w:rsidR="008B6417" w:rsidRPr="0039171C">
          <w:rPr>
            <w:rStyle w:val="ae"/>
            <w:noProof/>
            <w:color w:val="auto"/>
          </w:rPr>
          <w:t>Раздел 6 Предложения по строительству и реконструкции и (или) модернизации тепловых сетей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_Toc166000406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45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7BFAAEC1" w14:textId="07131044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07" w:history="1">
        <w:r w:rsidR="008B6417" w:rsidRPr="0039171C">
          <w:rPr>
            <w:rStyle w:val="ae"/>
            <w:noProof/>
            <w:color w:val="auto"/>
          </w:rPr>
          <w:t>6.1 Предложения по строительству и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мщности источников тепловой энергии (использование существующих резервов)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_Toc166000407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45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5B0F2A68" w14:textId="6B3A60E7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08" w:history="1">
        <w:r w:rsidR="008B6417" w:rsidRPr="0039171C">
          <w:rPr>
            <w:rStyle w:val="ae"/>
            <w:noProof/>
            <w:color w:val="auto"/>
          </w:rPr>
          <w:t>6.2 Предложения по строительству и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_Toc166000408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45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6FDAC134" w14:textId="758773FB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09" w:history="1">
        <w:r w:rsidR="008B6417" w:rsidRPr="0039171C">
          <w:rPr>
            <w:rStyle w:val="ae"/>
            <w:noProof/>
            <w:color w:val="auto"/>
          </w:rPr>
          <w:t>6.3 Предложения по строительству и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_Toc166000409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48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3632D789" w14:textId="114CBB79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10" w:history="1">
        <w:r w:rsidR="008B6417" w:rsidRPr="0039171C">
          <w:rPr>
            <w:rStyle w:val="ae"/>
            <w:noProof/>
            <w:color w:val="auto"/>
          </w:rPr>
          <w:t>6.4 Предложения по строительству и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_Toc166000410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48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57836F1F" w14:textId="4D169BA3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11" w:history="1">
        <w:r w:rsidR="008B6417" w:rsidRPr="0039171C">
          <w:rPr>
            <w:rStyle w:val="ae"/>
            <w:noProof/>
            <w:color w:val="auto"/>
          </w:rPr>
          <w:t>6.5 Предложения по строительству и реконструкции и (или) модернизации тепловых сетей для обеспечения нормативной надежности теплоснабжения потребителей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_Toc166000411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48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684AD59F" w14:textId="5D243F51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12" w:history="1">
        <w:r w:rsidR="008B6417" w:rsidRPr="0039171C">
          <w:rPr>
            <w:rStyle w:val="ae"/>
            <w:noProof/>
            <w:color w:val="auto"/>
          </w:rPr>
          <w:t>Раздел 7 Предложения по переводу открытых систем теплоснабжения (горячего водоснабжения) в закрытые схемы горячего водоснабжения муниципального образования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_Toc166000412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51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19F21B0B" w14:textId="0E8BD88D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13" w:history="1">
        <w:r w:rsidR="008B6417" w:rsidRPr="0039171C">
          <w:rPr>
            <w:rStyle w:val="ae"/>
            <w:noProof/>
            <w:color w:val="auto"/>
          </w:rPr>
          <w:t>7.1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отребителей внутридомовых систем горячего водоснабжения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_Toc166000413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51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78042625" w14:textId="4D2B8C57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14" w:history="1">
        <w:r w:rsidR="008B6417" w:rsidRPr="0039171C">
          <w:rPr>
            <w:rStyle w:val="ae"/>
            <w:noProof/>
            <w:color w:val="auto"/>
          </w:rPr>
          <w:t>7.2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пунктовпо причине отсутствия у потребителей внутридомовых систем горячего водоснабжения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_Toc166000414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51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52385FA3" w14:textId="7ACA60D8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15" w:history="1">
        <w:r w:rsidR="008B6417" w:rsidRPr="0039171C">
          <w:rPr>
            <w:rStyle w:val="ae"/>
            <w:noProof/>
            <w:color w:val="auto"/>
          </w:rPr>
          <w:t>Раздел 8 Перспективные топливные балансы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_Toc166000415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52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57B9D657" w14:textId="27BFE537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16" w:history="1">
        <w:r w:rsidR="008B6417" w:rsidRPr="0039171C">
          <w:rPr>
            <w:rStyle w:val="ae"/>
            <w:noProof/>
            <w:color w:val="auto"/>
          </w:rPr>
          <w:t>8.1 Перспективные топливные балансы для каждого источника тепловой энергии по видам основного, резервного и аварийного топлива на каждом этапе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_Toc166000416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52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0F60B78D" w14:textId="4FD053E6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17" w:history="1">
        <w:r w:rsidR="008B6417" w:rsidRPr="0039171C">
          <w:rPr>
            <w:rStyle w:val="ae"/>
            <w:noProof/>
            <w:color w:val="auto"/>
          </w:rPr>
          <w:t>8.2 Потребляемые источником тепловой энергии виды топлива, включая местные виды топлива, а также используемые возобновляемые источники энергии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_Toc166000417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56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0C6E5DF0" w14:textId="699D04A8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18" w:history="1">
        <w:r w:rsidR="008B6417" w:rsidRPr="0039171C">
          <w:rPr>
            <w:rStyle w:val="ae"/>
            <w:noProof/>
            <w:color w:val="auto"/>
          </w:rPr>
          <w:t>8.3 Виды топлива (в случае, если топливом является уголь, - вид ископаемого угля в соответствии с Межгосударственным стандартом ГОСТ 25543-2013 «Угли бурые, каменные и антрациты. Классификация по генетическим и технологическим параметрам»), их долю и значени низшей теплоты сгорания топлива, используемые для производства тепловой энергии по каждой системе теплоснабжения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_Toc166000418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56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01167F22" w14:textId="76ECABD2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19" w:history="1">
        <w:r w:rsidR="008B6417" w:rsidRPr="0039171C">
          <w:rPr>
            <w:rStyle w:val="ae"/>
            <w:noProof/>
            <w:color w:val="auto"/>
          </w:rPr>
          <w:t>8.4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_Toc166000419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56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5717DEA4" w14:textId="4000D2F0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20" w:history="1">
        <w:r w:rsidR="008B6417" w:rsidRPr="0039171C">
          <w:rPr>
            <w:rStyle w:val="ae"/>
            <w:noProof/>
            <w:color w:val="auto"/>
          </w:rPr>
          <w:t>8.5 Приоритетное направление развития топливного баланса поселения, городского округа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_Toc166000420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56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49C5289F" w14:textId="41D84BBC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21" w:history="1">
        <w:r w:rsidR="008B6417" w:rsidRPr="0039171C">
          <w:rPr>
            <w:rStyle w:val="ae"/>
            <w:noProof/>
            <w:color w:val="auto"/>
          </w:rPr>
          <w:t>Раздел 9 Инвестиции в строительство, реконструкцию и техническое перевооружение и (или) модернизацию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_Toc166000421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57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2BB44869" w14:textId="69090AA0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22" w:history="1">
        <w:r w:rsidR="008B6417" w:rsidRPr="0039171C">
          <w:rPr>
            <w:rStyle w:val="ae"/>
            <w:noProof/>
            <w:color w:val="auto"/>
          </w:rPr>
          <w:t>9.1 Предложения по величине необходимых инвестиций в строительство, реконструкцию и техническое перевооружение и (или) модернизации источников тепловой энергии на каждом этапе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_Toc166000422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57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3E4AA628" w14:textId="09D810F9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23" w:history="1">
        <w:r w:rsidR="008B6417" w:rsidRPr="0039171C">
          <w:rPr>
            <w:rStyle w:val="ae"/>
            <w:noProof/>
            <w:color w:val="auto"/>
          </w:rPr>
          <w:t>9.2 Предложения по величине необходимых инвестиций в строительство, реконструкцию и техническое перевооружение и (или) модернизации тепловых сетей, насосных станций и тепловых пунктов на каждом этапе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_Toc166000423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57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50D52758" w14:textId="19FFA9F1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24" w:history="1">
        <w:r w:rsidR="008B6417" w:rsidRPr="0039171C">
          <w:rPr>
            <w:rStyle w:val="ae"/>
            <w:noProof/>
            <w:color w:val="auto"/>
          </w:rPr>
          <w:t>9.3 Предложения по величине инвестиций в строительство, реконструкцию и техническое перевооружение и (или) модернизации в связи с изменениями температурного графика и гидравлического режима работы системы теплоснабжения на каждом этапе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_Toc166000424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60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1C533A81" w14:textId="7FC888BD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25" w:history="1">
        <w:r w:rsidR="008B6417" w:rsidRPr="0039171C">
          <w:rPr>
            <w:rStyle w:val="ae"/>
            <w:noProof/>
            <w:color w:val="auto"/>
          </w:rPr>
          <w:t>9.4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_Toc166000425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60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3FF8310B" w14:textId="759080E5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26" w:history="1">
        <w:r w:rsidR="008B6417" w:rsidRPr="0039171C">
          <w:rPr>
            <w:rStyle w:val="ae"/>
            <w:noProof/>
            <w:color w:val="auto"/>
          </w:rPr>
          <w:t>9.5 Оценка эффективности инвестиций по отдельным предложениям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_Toc166000426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60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2F7E4618" w14:textId="7F29F74B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27" w:history="1">
        <w:r w:rsidR="008B6417" w:rsidRPr="0039171C">
          <w:rPr>
            <w:rStyle w:val="ae"/>
            <w:noProof/>
            <w:color w:val="auto"/>
          </w:rPr>
          <w:t>9.6 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_Toc166000427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60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1A53CB0E" w14:textId="2781CE86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28" w:history="1">
        <w:r w:rsidR="008B6417" w:rsidRPr="0039171C">
          <w:rPr>
            <w:rStyle w:val="ae"/>
            <w:noProof/>
            <w:color w:val="auto"/>
          </w:rPr>
          <w:t>Раздел 10 Решение о присвоении статуса единой теплоснабжающей организации (организациям)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_Toc166000428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61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1BA1A4BD" w14:textId="641023A3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29" w:history="1">
        <w:r w:rsidR="008B6417" w:rsidRPr="0039171C">
          <w:rPr>
            <w:rStyle w:val="ae"/>
            <w:noProof/>
            <w:color w:val="auto"/>
          </w:rPr>
          <w:t>10.1 Решение о присвоении статуса единой теплоснабжающей организации (организациям)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_Toc166000429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61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2339B988" w14:textId="179211AA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30" w:history="1">
        <w:r w:rsidR="008B6417" w:rsidRPr="0039171C">
          <w:rPr>
            <w:rStyle w:val="ae"/>
            <w:noProof/>
            <w:color w:val="auto"/>
          </w:rPr>
          <w:t>10.2 Реестр зон деятельности единой теплоснабжающей организации (организаций)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_Toc166000430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61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788F6C32" w14:textId="2E1FF075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31" w:history="1">
        <w:r w:rsidR="008B6417" w:rsidRPr="0039171C">
          <w:rPr>
            <w:rStyle w:val="ae"/>
            <w:noProof/>
            <w:color w:val="auto"/>
          </w:rPr>
          <w:t>10.3 Основания, в том числе критерии, в соответствии с которыми теплоснабжающей организации присвоен статус единой теплоснабжающей организацией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_Toc166000431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63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3136B98B" w14:textId="4EC89B9F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32" w:history="1">
        <w:r w:rsidR="008B6417" w:rsidRPr="0039171C">
          <w:rPr>
            <w:rStyle w:val="ae"/>
            <w:noProof/>
            <w:color w:val="auto"/>
          </w:rPr>
          <w:t>10.4 Информация о поданных теплоснабжающими организациями заявках на присвоение статуса единой теплоснабжающей организации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_Toc166000432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66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1B78DB3F" w14:textId="032C9C19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33" w:history="1">
        <w:r w:rsidR="008B6417" w:rsidRPr="0039171C">
          <w:rPr>
            <w:rStyle w:val="ae"/>
            <w:noProof/>
            <w:color w:val="auto"/>
          </w:rPr>
          <w:t>10.5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_Toc166000433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66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067FB9E3" w14:textId="307125AF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34" w:history="1">
        <w:r w:rsidR="008B6417" w:rsidRPr="0039171C">
          <w:rPr>
            <w:rStyle w:val="ae"/>
            <w:noProof/>
            <w:color w:val="auto"/>
          </w:rPr>
          <w:t>Раздел 11 Решения о распределении тепловой нагрузки между источниками тепловой энергии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_Toc166000434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68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6D0ADD34" w14:textId="706D3201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35" w:history="1">
        <w:r w:rsidR="008B6417" w:rsidRPr="0039171C">
          <w:rPr>
            <w:rStyle w:val="ae"/>
            <w:noProof/>
            <w:color w:val="auto"/>
          </w:rPr>
          <w:t>Раздел 12 Решения по бесхозяйным тепловым сетям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_Toc166000435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69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54D50661" w14:textId="15199214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36" w:history="1">
        <w:r w:rsidR="008B6417" w:rsidRPr="0039171C">
          <w:rPr>
            <w:rStyle w:val="ae"/>
            <w:noProof/>
            <w:color w:val="auto"/>
          </w:rPr>
          <w:t>12.1 Перечень выявленных бесхозяйных тепловых сетей (в случае их выявления)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_Toc166000436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69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0B62A610" w14:textId="2776908C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37" w:history="1">
        <w:r w:rsidR="008B6417" w:rsidRPr="0039171C">
          <w:rPr>
            <w:rStyle w:val="ae"/>
            <w:noProof/>
            <w:color w:val="auto"/>
          </w:rPr>
          <w:t>12.2 Перечень организаций, уполномоченных на эксплуатацию сетей в порядке, установленном Федеральным законом от 27.07.2010 № 190 «О теплоснабжении»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_Toc166000437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72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628959B9" w14:textId="6C48C720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38" w:history="1">
        <w:r w:rsidR="008B6417" w:rsidRPr="0039171C">
          <w:rPr>
            <w:rStyle w:val="ae"/>
            <w:noProof/>
            <w:color w:val="auto"/>
          </w:rPr>
          <w:t>Раздел 13 Синхронизация схемы теплоснабжения со схемой газоснабжения и газификации городского округа, схемой и программой развития электроэнергетики, а также со схемами водоснабжения и водоотведения поселения, городского округа, города федерального значения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_Toc166000438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73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4A440AF6" w14:textId="4B425274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39" w:history="1">
        <w:r w:rsidR="008B6417" w:rsidRPr="0039171C">
          <w:rPr>
            <w:rStyle w:val="ae"/>
            <w:noProof/>
            <w:color w:val="auto"/>
          </w:rPr>
          <w:t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схемы газоснабжения в части обеспечения топливом источников теплово энергии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_Toc166000439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73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2F6569C4" w14:textId="2D446317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40" w:history="1">
        <w:r w:rsidR="008B6417" w:rsidRPr="0039171C">
          <w:rPr>
            <w:rStyle w:val="ae"/>
            <w:noProof/>
            <w:color w:val="auto"/>
          </w:rPr>
          <w:t>13.2 Описание проблем организации газоснабжения источников тепловой энергии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_Toc166000440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73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60975B58" w14:textId="3E309C6F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41" w:history="1">
        <w:r w:rsidR="008B6417" w:rsidRPr="0039171C">
          <w:rPr>
            <w:rStyle w:val="ae"/>
            <w:noProof/>
            <w:color w:val="auto"/>
          </w:rPr>
          <w:t>13.3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теплоснабженя решениями о развитии источников тепловой энергии и систем теплоснабжения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_Toc166000441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73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29982253" w14:textId="701D49B6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42" w:history="1">
        <w:r w:rsidR="008B6417" w:rsidRPr="0039171C">
          <w:rPr>
            <w:rStyle w:val="ae"/>
            <w:noProof/>
            <w:color w:val="auto"/>
          </w:rPr>
          <w:t xml:space="preserve">13.4 Описание решений (вырабатываемых с учетом положений утвержденной схемы теплоснабжения и программы развития Единой энергетической схемы России) о строительстве, </w:t>
        </w:r>
        <w:r w:rsidR="008B6417" w:rsidRPr="0039171C">
          <w:rPr>
            <w:rStyle w:val="ae"/>
            <w:noProof/>
            <w:color w:val="auto"/>
          </w:rPr>
          <w:lastRenderedPageBreak/>
          <w:t>реконструкции, техническом перевооружении и (или) модернизации, выводе из эксплуатации источниов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системе теплоснабжения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_Toc166000442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73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4C699E72" w14:textId="0FCB3CEC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43" w:history="1">
        <w:r w:rsidR="008B6417" w:rsidRPr="0039171C">
          <w:rPr>
            <w:rStyle w:val="ae"/>
            <w:noProof/>
            <w:color w:val="auto"/>
          </w:rPr>
          <w:t>13.5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электроэнергеики субъекта Российской Федерации, схемы и программы развития Единой энергетической схемы России, содержащие, в том числе, описание участия указанных объектов в перспективных балансах тепловой мощности и энергии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_Toc166000443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74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0AF06285" w14:textId="541A5059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44" w:history="1">
        <w:r w:rsidR="008B6417" w:rsidRPr="0039171C">
          <w:rPr>
            <w:rStyle w:val="ae"/>
            <w:noProof/>
            <w:color w:val="auto"/>
          </w:rPr>
          <w:t>13.6 Описание решений (вырабатываемых с учетом положений утвержденной схемы водоснабжения поселения, городского округа, города федерального значения, о развитии соответствующей системы водоснабжения в части, относящейся к системам теплоснабжения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_Toc166000444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74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43003965" w14:textId="7E9A87B2" w:rsidR="008B6417" w:rsidRPr="0039171C" w:rsidRDefault="0047799C">
      <w:pPr>
        <w:pStyle w:val="21"/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45" w:history="1">
        <w:r w:rsidR="008B6417" w:rsidRPr="0039171C">
          <w:rPr>
            <w:rStyle w:val="ae"/>
            <w:noProof/>
            <w:color w:val="auto"/>
          </w:rPr>
          <w:t>13.7 Предложения по корректировке (разработке) утвержденной схемы водоснабжения поселения, городского округа, города федерального значения для обеспечения согласованности схемы водоснабжения и указанных в схеме теплоснабжения решений о развитии источников тепловой энергии и систем теплоснабжения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_Toc166000445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74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7AA6B08E" w14:textId="123B501B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46" w:history="1">
        <w:r w:rsidR="008B6417" w:rsidRPr="0039171C">
          <w:rPr>
            <w:rStyle w:val="ae"/>
            <w:noProof/>
            <w:color w:val="auto"/>
          </w:rPr>
          <w:t>Раздел 14 Индикаторы развития систем теплоснабжения городского округа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_Toc166000446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75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67D021C2" w14:textId="37B5CEDB" w:rsidR="008B6417" w:rsidRPr="0039171C" w:rsidRDefault="0047799C">
      <w:pPr>
        <w:pStyle w:val="12"/>
        <w:tabs>
          <w:tab w:val="right" w:leader="dot" w:pos="9627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ru-RU"/>
          <w14:ligatures w14:val="standardContextual"/>
        </w:rPr>
      </w:pPr>
      <w:hyperlink w:anchor="_Toc166000447" w:history="1">
        <w:r w:rsidR="008B6417" w:rsidRPr="0039171C">
          <w:rPr>
            <w:rStyle w:val="ae"/>
            <w:noProof/>
            <w:color w:val="auto"/>
          </w:rPr>
          <w:t>Раздел 15 Ценовые (тарифные) последствия</w:t>
        </w:r>
        <w:r w:rsidR="008B6417" w:rsidRPr="0039171C">
          <w:rPr>
            <w:noProof/>
            <w:webHidden/>
            <w:color w:val="auto"/>
          </w:rPr>
          <w:tab/>
        </w:r>
        <w:r w:rsidR="008B6417" w:rsidRPr="0039171C">
          <w:rPr>
            <w:noProof/>
            <w:webHidden/>
            <w:color w:val="auto"/>
          </w:rPr>
          <w:fldChar w:fldCharType="begin"/>
        </w:r>
        <w:r w:rsidR="008B6417" w:rsidRPr="0039171C">
          <w:rPr>
            <w:noProof/>
            <w:webHidden/>
            <w:color w:val="auto"/>
          </w:rPr>
          <w:instrText xml:space="preserve"> PAGEREF _Toc166000447 \h </w:instrText>
        </w:r>
        <w:r w:rsidR="008B6417" w:rsidRPr="0039171C">
          <w:rPr>
            <w:noProof/>
            <w:webHidden/>
            <w:color w:val="auto"/>
          </w:rPr>
        </w:r>
        <w:r w:rsidR="008B6417" w:rsidRPr="0039171C">
          <w:rPr>
            <w:noProof/>
            <w:webHidden/>
            <w:color w:val="auto"/>
          </w:rPr>
          <w:fldChar w:fldCharType="separate"/>
        </w:r>
        <w:r w:rsidR="00BE1C5E">
          <w:rPr>
            <w:noProof/>
            <w:webHidden/>
            <w:color w:val="auto"/>
          </w:rPr>
          <w:t>111</w:t>
        </w:r>
        <w:r w:rsidR="008B6417" w:rsidRPr="0039171C">
          <w:rPr>
            <w:noProof/>
            <w:webHidden/>
            <w:color w:val="auto"/>
          </w:rPr>
          <w:fldChar w:fldCharType="end"/>
        </w:r>
      </w:hyperlink>
    </w:p>
    <w:p w14:paraId="19FDB4EA" w14:textId="36ABF827" w:rsidR="00605D07" w:rsidRPr="0039171C" w:rsidRDefault="00605D07" w:rsidP="00605D07">
      <w:pPr>
        <w:pStyle w:val="12"/>
        <w:tabs>
          <w:tab w:val="right" w:leader="dot" w:pos="9344"/>
        </w:tabs>
        <w:rPr>
          <w:color w:val="auto"/>
        </w:rPr>
      </w:pPr>
      <w:r w:rsidRPr="0039171C">
        <w:rPr>
          <w:b/>
          <w:bCs/>
          <w:color w:val="auto"/>
        </w:rPr>
        <w:fldChar w:fldCharType="end"/>
      </w:r>
    </w:p>
    <w:p w14:paraId="19FDB4EB" w14:textId="3E057854" w:rsidR="00605D07" w:rsidRPr="0039171C" w:rsidRDefault="00605D07" w:rsidP="00605D07">
      <w:pPr>
        <w:pStyle w:val="a1"/>
        <w:rPr>
          <w:color w:val="auto"/>
        </w:rPr>
      </w:pPr>
      <w:bookmarkStart w:id="0" w:name="_Toc166000378"/>
      <w:r w:rsidRPr="0039171C">
        <w:rPr>
          <w:color w:val="auto"/>
        </w:rPr>
        <w:lastRenderedPageBreak/>
        <w:t>Показатели существующего и перспективного спроса на тепловую энергию (мощность) и теплоноситель в установленных границах территории городского округа</w:t>
      </w:r>
      <w:r w:rsidR="00AD352D" w:rsidRPr="0039171C">
        <w:rPr>
          <w:color w:val="auto"/>
        </w:rPr>
        <w:t>, федерального значения</w:t>
      </w:r>
      <w:bookmarkEnd w:id="0"/>
    </w:p>
    <w:p w14:paraId="19FDB4EC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" w:name="_Toc166000379"/>
      <w:r w:rsidRPr="0039171C">
        <w:rPr>
          <w:color w:val="auto"/>
        </w:rP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bookmarkEnd w:id="1"/>
    </w:p>
    <w:p w14:paraId="3503503E" w14:textId="77777777" w:rsidR="005C22D5" w:rsidRPr="0039171C" w:rsidRDefault="005C22D5" w:rsidP="005C22D5">
      <w:pPr>
        <w:rPr>
          <w:color w:val="auto"/>
        </w:rPr>
      </w:pPr>
      <w:bookmarkStart w:id="2" w:name="_Hlk42443236"/>
      <w:r w:rsidRPr="0039171C">
        <w:rPr>
          <w:color w:val="auto"/>
        </w:rPr>
        <w:t>По данным проекта генерального плана муниципального образования города Оби, жилой фонд городского округа составляет 573,1 тыс. м² – 333 многоквартирных дома (396,6 тыс. м²) и 2451 индивидуальный жилой дом (176,5 тыс. м²). В среднем на одного жителя приходится 19,4 м² площади, что существенно ниже показателя по Новосибирской области – 24,8 м². Показатель жилищной обеспеченности на человека очень сильно варьируется в зависимости от вида жилья. Ветхий жилой фонд на территории МО представлен только индивидуальными домами – 47 единиц общей площадью 1,1 тыс. м², в которых проживают около 100 чел.</w:t>
      </w:r>
    </w:p>
    <w:p w14:paraId="5B2A2C7E" w14:textId="77777777" w:rsidR="005C22D5" w:rsidRPr="0039171C" w:rsidRDefault="005C22D5" w:rsidP="005C22D5">
      <w:pPr>
        <w:rPr>
          <w:color w:val="auto"/>
        </w:rPr>
      </w:pPr>
      <w:r w:rsidRPr="0039171C">
        <w:rPr>
          <w:color w:val="auto"/>
        </w:rPr>
        <w:t>Согласно стратегии социально-экономического развития Новосибирской области на период до 2025 года, одной из главных задач в области жилищного строительства является повышение уровня обеспеченности жильем к 2025 г. до 33-35 м² общей площади на человека.</w:t>
      </w:r>
    </w:p>
    <w:p w14:paraId="7BF9D308" w14:textId="77777777" w:rsidR="005C22D5" w:rsidRPr="0039171C" w:rsidRDefault="005C22D5" w:rsidP="005C22D5">
      <w:pPr>
        <w:rPr>
          <w:color w:val="auto"/>
        </w:rPr>
      </w:pPr>
      <w:r w:rsidRPr="0039171C">
        <w:rPr>
          <w:color w:val="auto"/>
        </w:rPr>
        <w:t xml:space="preserve">За период расчетного срока генерального плана (2039 г.) средняя норма жилищной обеспеченности увеличится с 19,4 м² общей площади на одного человека, до 28,4 м² общей площади. В соответствии с ростом численности населения, объем жилого фонда в городском округе на первую очередь (2028 г.) составит 736,7 тыс. м², на расчётный срок – 977,2 тыс. м². Убыль жилого фонда произойдет в основном, за счет ветхого жилого фонда, процент износа которого более 75 %. </w:t>
      </w:r>
    </w:p>
    <w:p w14:paraId="19FDB4EF" w14:textId="2EE07A8C" w:rsidR="00605D07" w:rsidRPr="0039171C" w:rsidRDefault="005C22D5" w:rsidP="005C22D5">
      <w:pPr>
        <w:rPr>
          <w:color w:val="auto"/>
        </w:rPr>
      </w:pPr>
      <w:r w:rsidRPr="0039171C">
        <w:rPr>
          <w:color w:val="auto"/>
        </w:rPr>
        <w:t>Значения площади строительных фондов на первую очередь и расчетный срок генерального плана представлены</w:t>
      </w:r>
      <w:r w:rsidR="00605D07" w:rsidRPr="0039171C">
        <w:rPr>
          <w:color w:val="auto"/>
        </w:rPr>
        <w:t xml:space="preserve"> в таблице 3.</w:t>
      </w:r>
    </w:p>
    <w:p w14:paraId="19FDB4F0" w14:textId="29524601" w:rsidR="00605D07" w:rsidRPr="0039171C" w:rsidRDefault="00605D07" w:rsidP="00605D07">
      <w:pPr>
        <w:pStyle w:val="ac"/>
        <w:keepNext/>
      </w:pPr>
      <w:bookmarkStart w:id="3" w:name="_Hlk73955261"/>
      <w:r w:rsidRPr="0039171C"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1</w:t>
      </w:r>
      <w:r w:rsidRPr="0039171C">
        <w:rPr>
          <w:noProof/>
        </w:rPr>
        <w:fldChar w:fldCharType="end"/>
      </w:r>
      <w:r w:rsidRPr="0039171C">
        <w:t>. Ввод в эксплуатацию жилых зданий с общей площадью на период актуализации схемы теплоснабжения, тыс. м</w:t>
      </w:r>
      <w:r w:rsidRPr="0039171C">
        <w:rPr>
          <w:vertAlign w:val="superscript"/>
        </w:rPr>
        <w:t>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265"/>
        <w:gridCol w:w="1727"/>
        <w:gridCol w:w="1635"/>
      </w:tblGrid>
      <w:tr w:rsidR="005C22D5" w:rsidRPr="0039171C" w14:paraId="3B155DBD" w14:textId="77777777" w:rsidTr="00016A9C">
        <w:trPr>
          <w:trHeight w:val="23"/>
          <w:tblHeader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bookmarkEnd w:id="2"/>
          <w:bookmarkEnd w:id="3"/>
          <w:p w14:paraId="36AE32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Наименование показателей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53CB61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2028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3C5F9CF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2039</w:t>
            </w:r>
          </w:p>
        </w:tc>
      </w:tr>
      <w:tr w:rsidR="005C22D5" w:rsidRPr="0039171C" w14:paraId="0CF73609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3DB9E35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Прирост жилищного фонда, в том числе: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1F54607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736,732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0305B4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977,176</w:t>
            </w:r>
          </w:p>
        </w:tc>
      </w:tr>
      <w:tr w:rsidR="005C22D5" w:rsidRPr="0039171C" w14:paraId="48CA9FB9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02E0A4E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накопленным итогом: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7F23142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7FC878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</w:tr>
      <w:tr w:rsidR="005C22D5" w:rsidRPr="0039171C" w14:paraId="244AF8E1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205E676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Многоэтажный жилищный фонд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60B2BE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126,068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4430EE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167,212</w:t>
            </w:r>
          </w:p>
        </w:tc>
      </w:tr>
      <w:tr w:rsidR="005C22D5" w:rsidRPr="0039171C" w14:paraId="1675664B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6B3A901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Средне- и малоэтажный жилищный фонд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40B710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610,664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49FD53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809,964</w:t>
            </w:r>
          </w:p>
        </w:tc>
      </w:tr>
      <w:tr w:rsidR="005C22D5" w:rsidRPr="0039171C" w14:paraId="1E0F9E95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30E216D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 поселению, в том числе: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6C9367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736,732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6DEC51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977,176</w:t>
            </w:r>
          </w:p>
        </w:tc>
      </w:tr>
      <w:tr w:rsidR="005C22D5" w:rsidRPr="0039171C" w14:paraId="0B39D265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5843777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Многоэтажный жилищный фонд, в том числе по микрорайонам: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2F4C13E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126,068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14A4A4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167,212</w:t>
            </w:r>
          </w:p>
        </w:tc>
      </w:tr>
      <w:tr w:rsidR="005C22D5" w:rsidRPr="0039171C" w14:paraId="3AE029F9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444933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Северный микрорайон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475AC1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71,337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7FB0C0C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94,619</w:t>
            </w:r>
          </w:p>
        </w:tc>
      </w:tr>
      <w:tr w:rsidR="005C22D5" w:rsidRPr="0039171C" w14:paraId="658769A1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44B6F8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 - 1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3A5D50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53,984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28D745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71,603</w:t>
            </w:r>
          </w:p>
        </w:tc>
      </w:tr>
      <w:tr w:rsidR="005C22D5" w:rsidRPr="0039171C" w14:paraId="7DD0D652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16EC42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 - 2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00B06F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3,324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0BA617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4,409</w:t>
            </w:r>
          </w:p>
        </w:tc>
      </w:tr>
      <w:tr w:rsidR="005C22D5" w:rsidRPr="0039171C" w14:paraId="230ECD94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4FBB14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 - 3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572126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2DD36D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207E09A2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09F175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 - 4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0F447E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51B4CF3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642DF71D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1E445C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 - 5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3F9C78E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14,029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70D631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18,607</w:t>
            </w:r>
          </w:p>
        </w:tc>
      </w:tr>
      <w:tr w:rsidR="005C22D5" w:rsidRPr="0039171C" w14:paraId="15325E97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526E10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 - 6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638AD0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5F63DD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143B73D6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48637E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Южный микрорайон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2C0B18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27,996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40B8FF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37,132</w:t>
            </w:r>
          </w:p>
        </w:tc>
      </w:tr>
      <w:tr w:rsidR="005C22D5" w:rsidRPr="0039171C" w14:paraId="7225529C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47D789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- 1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32D4D5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2,324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2A1E94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3,083</w:t>
            </w:r>
          </w:p>
        </w:tc>
      </w:tr>
      <w:tr w:rsidR="005C22D5" w:rsidRPr="0039171C" w14:paraId="79541C32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1CDF13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- 2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34F60D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23,924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5E7994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31,731</w:t>
            </w:r>
          </w:p>
        </w:tc>
      </w:tr>
      <w:tr w:rsidR="005C22D5" w:rsidRPr="0039171C" w14:paraId="2CE14BDD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2ACA95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- 3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38E5ED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1,102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67CC8A4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1,461</w:t>
            </w:r>
          </w:p>
        </w:tc>
      </w:tr>
      <w:tr w:rsidR="005C22D5" w:rsidRPr="0039171C" w14:paraId="0E95416C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5A282C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II - 4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52310B4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0,646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3E8BA7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0,857</w:t>
            </w:r>
          </w:p>
        </w:tc>
      </w:tr>
      <w:tr w:rsidR="005C22D5" w:rsidRPr="0039171C" w14:paraId="3E3F4756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0EFB84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- 5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621A12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1D4013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40F5B956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1CA07B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- 6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53A5D5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1BF92B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01215048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2DD3FE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- 7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38E0AB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1E1E07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7A9E3816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761192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- 8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1B22A9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1BD2A2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5E02EA64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22DA8C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Западный микрорайон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354D8C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26,735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7B1E8C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35,461</w:t>
            </w:r>
          </w:p>
        </w:tc>
      </w:tr>
      <w:tr w:rsidR="005C22D5" w:rsidRPr="0039171C" w14:paraId="2092B02B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30E6F13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- 1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26BFD0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279F2D1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0088CA54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367D14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- 2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7776F39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296AC8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66B43E03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1AC6AF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- 3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53539A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495541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626FD0C6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2BBBE1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- 4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61B9ED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9,379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34DB76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12,44</w:t>
            </w:r>
          </w:p>
        </w:tc>
      </w:tr>
      <w:tr w:rsidR="005C22D5" w:rsidRPr="0039171C" w14:paraId="31124452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76A91D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- 5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50CEAB9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23989E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6F06F41A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24D3C9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- 6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6BED65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0D50C7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322873F0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78CF85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- 7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4C3C9E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4C995A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3F82F49F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54F48F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- 8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453164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4,264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12FAED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5,656</w:t>
            </w:r>
          </w:p>
        </w:tc>
      </w:tr>
      <w:tr w:rsidR="005C22D5" w:rsidRPr="0039171C" w14:paraId="026FCDC0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1DEF55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- 9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01AA0C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73A0FF5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482AE2B7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1634FF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- 10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0A3755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07EA72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577110E8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304873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- 11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6680FA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7,294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7D1631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9,675</w:t>
            </w:r>
          </w:p>
        </w:tc>
      </w:tr>
      <w:tr w:rsidR="005C22D5" w:rsidRPr="0039171C" w14:paraId="3882F1BA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27A276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- 12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1EB4DD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5,798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1BB2E1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7,69</w:t>
            </w:r>
          </w:p>
        </w:tc>
      </w:tr>
      <w:tr w:rsidR="005C22D5" w:rsidRPr="0039171C" w14:paraId="43D92207" w14:textId="77777777" w:rsidTr="00016A9C">
        <w:trPr>
          <w:trHeight w:val="23"/>
          <w:jc w:val="center"/>
        </w:trPr>
        <w:tc>
          <w:tcPr>
            <w:tcW w:w="6265" w:type="dxa"/>
            <w:shd w:val="clear" w:color="auto" w:fill="auto"/>
            <w:vAlign w:val="center"/>
            <w:hideMark/>
          </w:tcPr>
          <w:p w14:paraId="128045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ОП 3307 км</w:t>
            </w:r>
          </w:p>
        </w:tc>
        <w:tc>
          <w:tcPr>
            <w:tcW w:w="1727" w:type="dxa"/>
            <w:shd w:val="clear" w:color="auto" w:fill="auto"/>
            <w:noWrap/>
            <w:vAlign w:val="center"/>
            <w:hideMark/>
          </w:tcPr>
          <w:p w14:paraId="5E02FC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35" w:type="dxa"/>
            <w:shd w:val="clear" w:color="auto" w:fill="auto"/>
            <w:noWrap/>
            <w:vAlign w:val="center"/>
            <w:hideMark/>
          </w:tcPr>
          <w:p w14:paraId="33AB0B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</w:tbl>
    <w:p w14:paraId="36C26922" w14:textId="63575B11" w:rsidR="005C22D5" w:rsidRPr="0039171C" w:rsidRDefault="005C22D5" w:rsidP="005C22D5">
      <w:pPr>
        <w:spacing w:before="240"/>
        <w:contextualSpacing w:val="0"/>
        <w:rPr>
          <w:color w:val="auto"/>
        </w:rPr>
      </w:pPr>
      <w:bookmarkStart w:id="4" w:name="_Hlk168410118"/>
      <w:r w:rsidRPr="0039171C">
        <w:rPr>
          <w:color w:val="auto"/>
        </w:rPr>
        <w:t xml:space="preserve">Убыль жилого фонда на первую очередь и расчетный срок генерального плана представлены </w:t>
      </w:r>
      <w:bookmarkEnd w:id="4"/>
      <w:r w:rsidRPr="0039171C">
        <w:rPr>
          <w:color w:val="auto"/>
        </w:rPr>
        <w:t>в таблице 2.</w:t>
      </w:r>
    </w:p>
    <w:p w14:paraId="5B481D2F" w14:textId="5920C9D5" w:rsidR="005C22D5" w:rsidRPr="0039171C" w:rsidRDefault="005C22D5" w:rsidP="005C22D5">
      <w:pPr>
        <w:pStyle w:val="ac"/>
        <w:keepNext/>
        <w:spacing w:before="120"/>
        <w:rPr>
          <w:vertAlign w:val="superscript"/>
        </w:rPr>
      </w:pPr>
      <w:r w:rsidRPr="0039171C">
        <w:t xml:space="preserve">Таблица </w:t>
      </w:r>
      <w:r w:rsidR="0047799C">
        <w:fldChar w:fldCharType="begin"/>
      </w:r>
      <w:r w:rsidR="0047799C">
        <w:instrText xml:space="preserve"> SEQ Таблица \* ARABIC </w:instrText>
      </w:r>
      <w:r w:rsidR="0047799C">
        <w:fldChar w:fldCharType="separate"/>
      </w:r>
      <w:r w:rsidR="00BE1C5E">
        <w:rPr>
          <w:noProof/>
        </w:rPr>
        <w:t>2</w:t>
      </w:r>
      <w:r w:rsidR="0047799C">
        <w:rPr>
          <w:noProof/>
        </w:rPr>
        <w:fldChar w:fldCharType="end"/>
      </w:r>
      <w:r w:rsidRPr="0039171C">
        <w:t>. Снос (вывод из эксплуатации) жилых зданий с общей площадью на период актуализации схемы теплоснабжения, тыс. м²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339"/>
        <w:gridCol w:w="1644"/>
        <w:gridCol w:w="1644"/>
      </w:tblGrid>
      <w:tr w:rsidR="005C22D5" w:rsidRPr="0039171C" w14:paraId="506A222B" w14:textId="77777777" w:rsidTr="0085445F">
        <w:trPr>
          <w:trHeight w:val="23"/>
          <w:tblHeader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78947A20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Наименование показателей</w:t>
            </w:r>
          </w:p>
        </w:tc>
        <w:tc>
          <w:tcPr>
            <w:tcW w:w="1644" w:type="dxa"/>
            <w:shd w:val="clear" w:color="auto" w:fill="auto"/>
            <w:noWrap/>
            <w:vAlign w:val="center"/>
            <w:hideMark/>
          </w:tcPr>
          <w:p w14:paraId="731E0699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2028</w:t>
            </w:r>
          </w:p>
        </w:tc>
        <w:tc>
          <w:tcPr>
            <w:tcW w:w="1644" w:type="dxa"/>
            <w:shd w:val="clear" w:color="auto" w:fill="auto"/>
            <w:noWrap/>
            <w:vAlign w:val="center"/>
            <w:hideMark/>
          </w:tcPr>
          <w:p w14:paraId="61F007DA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2039</w:t>
            </w:r>
          </w:p>
        </w:tc>
      </w:tr>
      <w:tr w:rsidR="005C22D5" w:rsidRPr="0039171C" w14:paraId="150A9C58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noWrap/>
            <w:vAlign w:val="center"/>
            <w:hideMark/>
          </w:tcPr>
          <w:p w14:paraId="12AD9BA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Снос жилищного фонда, в том числе:</w:t>
            </w:r>
          </w:p>
        </w:tc>
        <w:tc>
          <w:tcPr>
            <w:tcW w:w="1644" w:type="dxa"/>
            <w:shd w:val="clear" w:color="auto" w:fill="auto"/>
            <w:noWrap/>
            <w:vAlign w:val="center"/>
            <w:hideMark/>
          </w:tcPr>
          <w:p w14:paraId="2938E2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44,717</w:t>
            </w:r>
          </w:p>
        </w:tc>
        <w:tc>
          <w:tcPr>
            <w:tcW w:w="1644" w:type="dxa"/>
            <w:shd w:val="clear" w:color="auto" w:fill="auto"/>
            <w:noWrap/>
            <w:vAlign w:val="center"/>
            <w:hideMark/>
          </w:tcPr>
          <w:p w14:paraId="065564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88,11</w:t>
            </w:r>
          </w:p>
        </w:tc>
      </w:tr>
      <w:tr w:rsidR="005C22D5" w:rsidRPr="0039171C" w14:paraId="3038AD29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noWrap/>
            <w:vAlign w:val="center"/>
            <w:hideMark/>
          </w:tcPr>
          <w:p w14:paraId="531CA8B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накопительным итогом:</w:t>
            </w:r>
          </w:p>
        </w:tc>
        <w:tc>
          <w:tcPr>
            <w:tcW w:w="1644" w:type="dxa"/>
            <w:shd w:val="clear" w:color="auto" w:fill="auto"/>
            <w:noWrap/>
            <w:vAlign w:val="center"/>
            <w:hideMark/>
          </w:tcPr>
          <w:p w14:paraId="0D808E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44" w:type="dxa"/>
            <w:shd w:val="clear" w:color="auto" w:fill="auto"/>
            <w:noWrap/>
            <w:vAlign w:val="center"/>
            <w:hideMark/>
          </w:tcPr>
          <w:p w14:paraId="17E7BC8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</w:tr>
      <w:tr w:rsidR="005C22D5" w:rsidRPr="0039171C" w14:paraId="462EC2D8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noWrap/>
            <w:vAlign w:val="center"/>
            <w:hideMark/>
          </w:tcPr>
          <w:p w14:paraId="0957CC2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 поселению, в том числе:</w:t>
            </w:r>
          </w:p>
        </w:tc>
        <w:tc>
          <w:tcPr>
            <w:tcW w:w="1644" w:type="dxa"/>
            <w:shd w:val="clear" w:color="auto" w:fill="auto"/>
            <w:noWrap/>
            <w:vAlign w:val="center"/>
            <w:hideMark/>
          </w:tcPr>
          <w:p w14:paraId="083E8D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44,717</w:t>
            </w:r>
          </w:p>
        </w:tc>
        <w:tc>
          <w:tcPr>
            <w:tcW w:w="1644" w:type="dxa"/>
            <w:shd w:val="clear" w:color="auto" w:fill="auto"/>
            <w:noWrap/>
            <w:vAlign w:val="center"/>
            <w:hideMark/>
          </w:tcPr>
          <w:p w14:paraId="62B49E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88,11</w:t>
            </w:r>
          </w:p>
        </w:tc>
      </w:tr>
      <w:tr w:rsidR="005C22D5" w:rsidRPr="0039171C" w14:paraId="413A30BF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0AF5AC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Северный микрорайон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0DFA3B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4,007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53CB81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25,02</w:t>
            </w:r>
          </w:p>
        </w:tc>
      </w:tr>
      <w:tr w:rsidR="005C22D5" w:rsidRPr="0039171C" w14:paraId="0F481938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706CEE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 - 1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1E197D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52FB571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11,07</w:t>
            </w:r>
          </w:p>
        </w:tc>
      </w:tr>
      <w:tr w:rsidR="005C22D5" w:rsidRPr="0039171C" w14:paraId="71F57B39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5BFC3E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 - 2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76F0E7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1,796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12F592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5,07</w:t>
            </w:r>
          </w:p>
        </w:tc>
      </w:tr>
      <w:tr w:rsidR="005C22D5" w:rsidRPr="0039171C" w14:paraId="41F943A9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718520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 - 3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1B373D9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3141BC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7,23</w:t>
            </w:r>
          </w:p>
        </w:tc>
      </w:tr>
      <w:tr w:rsidR="005C22D5" w:rsidRPr="0039171C" w14:paraId="4EEB4108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12A57E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 - 4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71EE8D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67B968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572CB1B2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322AA8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 - 5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299977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2,211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7F9376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1,65</w:t>
            </w:r>
          </w:p>
        </w:tc>
      </w:tr>
      <w:tr w:rsidR="005C22D5" w:rsidRPr="0039171C" w14:paraId="4BD29347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68A9CC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 - 6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5526D8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4E5C73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743FE4C0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6868D98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Южный микрорайон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196E7F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40,63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3F2472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62,93</w:t>
            </w:r>
          </w:p>
        </w:tc>
      </w:tr>
      <w:tr w:rsidR="005C22D5" w:rsidRPr="0039171C" w14:paraId="154F5DF8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5237A2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- 1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3B5BE8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5002C5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20F281F7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20D4B46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- 2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1B1AC8C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14,66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6D95A5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32,79</w:t>
            </w:r>
          </w:p>
        </w:tc>
      </w:tr>
      <w:tr w:rsidR="005C22D5" w:rsidRPr="0039171C" w14:paraId="17692C5D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1270AD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- 3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07B29B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9,943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6A0D32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7,42</w:t>
            </w:r>
          </w:p>
        </w:tc>
      </w:tr>
      <w:tr w:rsidR="005C22D5" w:rsidRPr="0039171C" w14:paraId="20DC4D12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38D79E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- 4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42DD60D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10,01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41D845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18,23</w:t>
            </w:r>
          </w:p>
        </w:tc>
      </w:tr>
      <w:tr w:rsidR="005C22D5" w:rsidRPr="0039171C" w14:paraId="4F6A75FA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3E8582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- 5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22E1F1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50F483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17FAAE98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423CE4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- 6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3512B1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293958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406F661F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0708CA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- 7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775D81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6,017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592D78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4,49</w:t>
            </w:r>
          </w:p>
        </w:tc>
      </w:tr>
      <w:tr w:rsidR="005C22D5" w:rsidRPr="0039171C" w14:paraId="1D3CDC77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0CAD81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 - 8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773C24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5961EF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74DC05EB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42E284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Западный микрорайон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07029A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09E016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4A7FF5CF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37DBEC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- 1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0B0611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02EC9E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54A71332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2A05EA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- 2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3FEF17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525652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5495EA7E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28984F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- 3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7622BF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2E0A1A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2F396640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1651BD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- 4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58CFE2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3A3570E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4E3A73D3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481463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- 5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5131F7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04DDDB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099F18FA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337A33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- 6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72198B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58F6A8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28148CB5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378DD2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- 7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56D68A4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7F84E3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3EE954FD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3766CE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- 8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7E1485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745D6B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55949D85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186E51C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- 9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5B4491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707F0F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53ED7442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416BDE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- 10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623226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390D72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67DBDC75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5791DB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- 11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11AAEAF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65040F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7A36E884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78A573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III - 12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7E5896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27A4D9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1544B124" w14:textId="77777777" w:rsidTr="00016A9C">
        <w:trPr>
          <w:trHeight w:val="23"/>
          <w:jc w:val="center"/>
        </w:trPr>
        <w:tc>
          <w:tcPr>
            <w:tcW w:w="6339" w:type="dxa"/>
            <w:shd w:val="clear" w:color="auto" w:fill="auto"/>
            <w:vAlign w:val="center"/>
            <w:hideMark/>
          </w:tcPr>
          <w:p w14:paraId="278304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ОП 3307 км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6857D42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644" w:type="dxa"/>
            <w:shd w:val="clear" w:color="auto" w:fill="auto"/>
            <w:vAlign w:val="center"/>
            <w:hideMark/>
          </w:tcPr>
          <w:p w14:paraId="0C723AC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0,16</w:t>
            </w:r>
          </w:p>
        </w:tc>
      </w:tr>
    </w:tbl>
    <w:p w14:paraId="1CE2FC17" w14:textId="294D80EE" w:rsidR="005C22D5" w:rsidRPr="0039171C" w:rsidRDefault="005C22D5" w:rsidP="005C22D5">
      <w:pPr>
        <w:rPr>
          <w:color w:val="auto"/>
        </w:rPr>
      </w:pPr>
      <w:r w:rsidRPr="0039171C">
        <w:rPr>
          <w:color w:val="auto"/>
        </w:rPr>
        <w:lastRenderedPageBreak/>
        <w:t>Перечень аварийных объектов жилого фонда, подлежащих расселению, согласно действующим муниципальным программам расселения представлен в таблице 3.</w:t>
      </w:r>
    </w:p>
    <w:p w14:paraId="4AEDCA55" w14:textId="6E6BA426" w:rsidR="005C22D5" w:rsidRPr="0039171C" w:rsidRDefault="005C22D5" w:rsidP="005C22D5">
      <w:pPr>
        <w:pStyle w:val="ac"/>
        <w:keepNext/>
        <w:spacing w:before="120"/>
      </w:pPr>
      <w:r w:rsidRPr="0039171C"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3</w:t>
      </w:r>
      <w:r w:rsidRPr="0039171C">
        <w:rPr>
          <w:noProof/>
        </w:rPr>
        <w:fldChar w:fldCharType="end"/>
      </w:r>
      <w:r w:rsidRPr="0039171C">
        <w:t>.Перечень аварийных объектов жилого фонда, подлежащих расселению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49"/>
        <w:gridCol w:w="5418"/>
        <w:gridCol w:w="1987"/>
        <w:gridCol w:w="1673"/>
      </w:tblGrid>
      <w:tr w:rsidR="005C22D5" w:rsidRPr="0039171C" w14:paraId="3867799A" w14:textId="77777777" w:rsidTr="0085445F">
        <w:trPr>
          <w:trHeight w:val="23"/>
          <w:tblHeader/>
          <w:jc w:val="center"/>
        </w:trPr>
        <w:tc>
          <w:tcPr>
            <w:tcW w:w="549" w:type="dxa"/>
            <w:shd w:val="clear" w:color="auto" w:fill="auto"/>
            <w:vAlign w:val="center"/>
            <w:hideMark/>
          </w:tcPr>
          <w:p w14:paraId="1F77FFC3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№ п/п</w:t>
            </w:r>
          </w:p>
        </w:tc>
        <w:tc>
          <w:tcPr>
            <w:tcW w:w="5418" w:type="dxa"/>
            <w:shd w:val="clear" w:color="auto" w:fill="auto"/>
            <w:vAlign w:val="center"/>
            <w:hideMark/>
          </w:tcPr>
          <w:p w14:paraId="599BB05C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Адрес многоквартирного дома</w:t>
            </w:r>
          </w:p>
        </w:tc>
        <w:tc>
          <w:tcPr>
            <w:tcW w:w="1987" w:type="dxa"/>
            <w:shd w:val="clear" w:color="auto" w:fill="auto"/>
            <w:vAlign w:val="center"/>
            <w:hideMark/>
          </w:tcPr>
          <w:p w14:paraId="44C98F11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Расселяемая площадь, м²</w:t>
            </w:r>
          </w:p>
        </w:tc>
        <w:tc>
          <w:tcPr>
            <w:tcW w:w="1673" w:type="dxa"/>
            <w:shd w:val="clear" w:color="auto" w:fill="auto"/>
            <w:vAlign w:val="center"/>
            <w:hideMark/>
          </w:tcPr>
          <w:p w14:paraId="03824A42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Планируемая дата окончания переселения</w:t>
            </w:r>
          </w:p>
        </w:tc>
      </w:tr>
      <w:tr w:rsidR="005C22D5" w:rsidRPr="0039171C" w14:paraId="1243851A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  <w:hideMark/>
          </w:tcPr>
          <w:p w14:paraId="74B0E8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41D660BC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д.1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5849DB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116,30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2470B1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59B3966C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  <w:hideMark/>
          </w:tcPr>
          <w:p w14:paraId="4355F5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53A82123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д.2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740C14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114,80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0E89DB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436DF2A7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  <w:hideMark/>
          </w:tcPr>
          <w:p w14:paraId="599EA5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363CE133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д.3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589827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99,20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603099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7F11E16C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  <w:hideMark/>
          </w:tcPr>
          <w:p w14:paraId="6C02CE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42C0A7A8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д.4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73ECB0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104,60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5A4E0B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0EAE0ABC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  <w:hideMark/>
          </w:tcPr>
          <w:p w14:paraId="6C01EA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2084FA43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д.5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2881A1C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103,70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1028F79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68249618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  <w:hideMark/>
          </w:tcPr>
          <w:p w14:paraId="45DE83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0461B7E4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д.6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33D84F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101,10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0C5D08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57DB0857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  <w:hideMark/>
          </w:tcPr>
          <w:p w14:paraId="5E9EFE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149057D4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д.7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00861C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100,40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33EE4B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56BC84E2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  <w:hideMark/>
          </w:tcPr>
          <w:p w14:paraId="08DBCF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73BB0EBD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д.8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6A31624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99,70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0393C3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508B499B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1942C7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31FE1DDB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Военный городок д.111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7CCC2D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2078,00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3FEF0B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0EC7A0F9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0A939D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5C1C3054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Кировад.8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4076E8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339,50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2CCEA61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3557FE2F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1B771C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438526B0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Кирова д.1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662A05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436,70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7528B2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47332741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0BBF14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3C910AB4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д.3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235464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404,60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77A9C6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65B33CAE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1075B1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0E1C8B90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д.4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7822BB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108,10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677099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0261F7DD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282BCD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337D75D5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д.5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6F1E31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395,00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744B28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68714448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036E91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43C75EC1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д.7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528AF1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406,50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375C3BD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0C14664A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5C55646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52FACDD7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д.9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7AB790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402,10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6F402D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5632A849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05A4D2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1F271D71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д.11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3AA141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405,00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576845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169D1D75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706EE9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6A06DCDF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д.13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245447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314,40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503B86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072AC061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247FDC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58329AA2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Строительная д.25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286328F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340,60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7F269B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10C981B4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0E22ED6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6CFB6488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Строительная д.27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034CB1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340,20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305039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5A2D778F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1D817E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0BDB0F1C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Строительная д.29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6DDF68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336,80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2EC86D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1B4D843F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1D5082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34B3712F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Строительная д.31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6309F5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332,80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101F49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586854D5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07D71F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62D12DD1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Кирова д.12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0DD7910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339,70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21E48F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5AA154DF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358B54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5418" w:type="dxa"/>
            <w:shd w:val="clear" w:color="auto" w:fill="auto"/>
          </w:tcPr>
          <w:p w14:paraId="3D3C873B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 Обь, ул. Вокзальная д.14 а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561CAB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111,30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24DD58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</w:tr>
      <w:tr w:rsidR="005C22D5" w:rsidRPr="0039171C" w14:paraId="58EC5D8A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7A41DA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4B698659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Вокзальная д.14 б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2A53D0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63,90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6C6E27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</w:tr>
      <w:tr w:rsidR="005C22D5" w:rsidRPr="0039171C" w14:paraId="69BD8888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7ECD4D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25187899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Вокзальная д.16 а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36D746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479,00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7BC5AE5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</w:tr>
      <w:tr w:rsidR="005C22D5" w:rsidRPr="0039171C" w14:paraId="2C989DDC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272BB6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52FC98B5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Вокзальная д.16 б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3F7B4C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443,60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783537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</w:tr>
      <w:tr w:rsidR="005C22D5" w:rsidRPr="0039171C" w14:paraId="4C052A8F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75ECBC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160DB081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Авиационная д.8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2638FE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646,10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7398E7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</w:tr>
      <w:tr w:rsidR="005C22D5" w:rsidRPr="0039171C" w14:paraId="7FC3AE24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7D3E9F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666EF711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Обь. Ул. Пушкина д.7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4A092B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52,30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5CCB56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</w:tr>
      <w:tr w:rsidR="005C22D5" w:rsidRPr="0039171C" w14:paraId="4433FC47" w14:textId="77777777" w:rsidTr="00016A9C">
        <w:trPr>
          <w:trHeight w:val="23"/>
          <w:jc w:val="center"/>
        </w:trPr>
        <w:tc>
          <w:tcPr>
            <w:tcW w:w="549" w:type="dxa"/>
            <w:shd w:val="clear" w:color="auto" w:fill="auto"/>
            <w:noWrap/>
            <w:vAlign w:val="center"/>
          </w:tcPr>
          <w:p w14:paraId="10FC9C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5418" w:type="dxa"/>
            <w:shd w:val="clear" w:color="auto" w:fill="auto"/>
            <w:vAlign w:val="center"/>
          </w:tcPr>
          <w:p w14:paraId="46034926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Железнодорожная д.1</w:t>
            </w:r>
          </w:p>
        </w:tc>
        <w:tc>
          <w:tcPr>
            <w:tcW w:w="1987" w:type="dxa"/>
            <w:shd w:val="clear" w:color="auto" w:fill="auto"/>
            <w:noWrap/>
            <w:vAlign w:val="center"/>
          </w:tcPr>
          <w:p w14:paraId="071A00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498,20</w:t>
            </w:r>
          </w:p>
        </w:tc>
        <w:tc>
          <w:tcPr>
            <w:tcW w:w="1673" w:type="dxa"/>
            <w:shd w:val="clear" w:color="auto" w:fill="auto"/>
            <w:noWrap/>
            <w:vAlign w:val="center"/>
          </w:tcPr>
          <w:p w14:paraId="0BA496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</w:tr>
    </w:tbl>
    <w:p w14:paraId="19FDB6AB" w14:textId="77777777" w:rsidR="00605D07" w:rsidRPr="0039171C" w:rsidRDefault="00605D07" w:rsidP="00605D07">
      <w:pPr>
        <w:rPr>
          <w:color w:val="auto"/>
        </w:rPr>
      </w:pPr>
    </w:p>
    <w:p w14:paraId="19FDB6AC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5" w:name="_Toc166000380"/>
      <w:r w:rsidRPr="0039171C">
        <w:rPr>
          <w:color w:val="auto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5"/>
    </w:p>
    <w:p w14:paraId="19FDB6AE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Данные базового уровня потребления тепла на цели теплоснабжения представлены в таблице 4.</w:t>
      </w:r>
    </w:p>
    <w:p w14:paraId="19FDB6AF" w14:textId="40C655E4" w:rsidR="00605D07" w:rsidRPr="0039171C" w:rsidRDefault="00605D07" w:rsidP="00605D07">
      <w:pPr>
        <w:pStyle w:val="ac"/>
        <w:keepNext/>
      </w:pPr>
      <w:r w:rsidRPr="0039171C"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4</w:t>
      </w:r>
      <w:r w:rsidRPr="0039171C">
        <w:rPr>
          <w:noProof/>
        </w:rPr>
        <w:fldChar w:fldCharType="end"/>
      </w:r>
      <w:r w:rsidRPr="0039171C">
        <w:t>. Данные базового уровня потребления тепла</w:t>
      </w: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47"/>
        <w:gridCol w:w="2683"/>
        <w:gridCol w:w="898"/>
        <w:gridCol w:w="942"/>
        <w:gridCol w:w="774"/>
        <w:gridCol w:w="820"/>
        <w:gridCol w:w="927"/>
        <w:gridCol w:w="915"/>
        <w:gridCol w:w="987"/>
      </w:tblGrid>
      <w:tr w:rsidR="0039171C" w:rsidRPr="0039171C" w14:paraId="7100A592" w14:textId="77777777" w:rsidTr="0085445F">
        <w:trPr>
          <w:trHeight w:val="20"/>
          <w:tblHeader/>
        </w:trPr>
        <w:tc>
          <w:tcPr>
            <w:tcW w:w="3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6595C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№ зоны</w:t>
            </w:r>
          </w:p>
        </w:tc>
        <w:tc>
          <w:tcPr>
            <w:tcW w:w="13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EE9BB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Наименование ЕТО</w:t>
            </w:r>
          </w:p>
        </w:tc>
        <w:tc>
          <w:tcPr>
            <w:tcW w:w="2721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94D1A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Расчетные тепловые нагрузки, Гкал/ч</w:t>
            </w:r>
          </w:p>
        </w:tc>
        <w:tc>
          <w:tcPr>
            <w:tcW w:w="5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FB1B0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Всего суммарная нагрузка</w:t>
            </w:r>
          </w:p>
        </w:tc>
      </w:tr>
      <w:tr w:rsidR="0039171C" w:rsidRPr="0039171C" w14:paraId="4A0F9220" w14:textId="77777777" w:rsidTr="0085445F">
        <w:trPr>
          <w:trHeight w:val="20"/>
          <w:tblHeader/>
        </w:trPr>
        <w:tc>
          <w:tcPr>
            <w:tcW w:w="3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CBCF6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3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4A0AFF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34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4CC7B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население</w:t>
            </w:r>
          </w:p>
        </w:tc>
        <w:tc>
          <w:tcPr>
            <w:tcW w:w="137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53745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5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D60877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</w:p>
        </w:tc>
      </w:tr>
      <w:tr w:rsidR="0039171C" w:rsidRPr="0039171C" w14:paraId="4747A7B8" w14:textId="77777777" w:rsidTr="0085445F">
        <w:trPr>
          <w:trHeight w:val="1383"/>
          <w:tblHeader/>
        </w:trPr>
        <w:tc>
          <w:tcPr>
            <w:tcW w:w="3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5A7BF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3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1273A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8AA9191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отопление и вентиляция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429F5C0A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горячее водоснабжение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69AC8EA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суммарная нагрузка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2B1ABEAE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отопление и вентиляция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3C11F4D9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горячее водоснабжение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7EB084B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суммарная нагрузка</w:t>
            </w:r>
          </w:p>
        </w:tc>
        <w:tc>
          <w:tcPr>
            <w:tcW w:w="5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9E875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</w:p>
        </w:tc>
      </w:tr>
      <w:tr w:rsidR="0039171C" w:rsidRPr="0039171C" w14:paraId="4B0945DF" w14:textId="77777777" w:rsidTr="00016A9C">
        <w:trPr>
          <w:trHeight w:val="20"/>
        </w:trPr>
        <w:tc>
          <w:tcPr>
            <w:tcW w:w="38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A28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3C9C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158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6,74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256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1,48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502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8,22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24F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3,70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9FA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C92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4,42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20F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12,64</w:t>
            </w:r>
          </w:p>
        </w:tc>
      </w:tr>
      <w:tr w:rsidR="0039171C" w:rsidRPr="0039171C" w14:paraId="5F388206" w14:textId="77777777" w:rsidTr="00016A9C">
        <w:trPr>
          <w:trHeight w:val="20"/>
        </w:trPr>
        <w:tc>
          <w:tcPr>
            <w:tcW w:w="38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A48E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B14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457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7,43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F05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2,80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D90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10,23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A51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2AF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1,16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FA2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6,73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D67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16,97</w:t>
            </w:r>
          </w:p>
        </w:tc>
      </w:tr>
      <w:tr w:rsidR="0039171C" w:rsidRPr="0039171C" w14:paraId="78A496A1" w14:textId="77777777" w:rsidTr="00016A9C">
        <w:trPr>
          <w:trHeight w:val="20"/>
        </w:trPr>
        <w:tc>
          <w:tcPr>
            <w:tcW w:w="38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108E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069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5DC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75E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FDA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5F9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04B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7F6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0B2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0,26</w:t>
            </w:r>
          </w:p>
        </w:tc>
      </w:tr>
      <w:tr w:rsidR="0039171C" w:rsidRPr="0039171C" w14:paraId="2C3FA8C8" w14:textId="77777777" w:rsidTr="00016A9C">
        <w:trPr>
          <w:trHeight w:val="20"/>
        </w:trPr>
        <w:tc>
          <w:tcPr>
            <w:tcW w:w="38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3864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2B3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686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8,31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098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4615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9,76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70D9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4,77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027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EF3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4,91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0FA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14,68</w:t>
            </w:r>
          </w:p>
        </w:tc>
      </w:tr>
      <w:tr w:rsidR="0039171C" w:rsidRPr="0039171C" w14:paraId="3D421D0D" w14:textId="77777777" w:rsidTr="00016A9C">
        <w:trPr>
          <w:trHeight w:val="20"/>
        </w:trPr>
        <w:tc>
          <w:tcPr>
            <w:tcW w:w="38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ADA1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EAC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№7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ACC2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627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594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032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28D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FBD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879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0,71</w:t>
            </w:r>
          </w:p>
        </w:tc>
      </w:tr>
      <w:tr w:rsidR="0039171C" w:rsidRPr="0039171C" w14:paraId="54C3FF23" w14:textId="77777777" w:rsidTr="00016A9C">
        <w:trPr>
          <w:trHeight w:val="20"/>
        </w:trPr>
        <w:tc>
          <w:tcPr>
            <w:tcW w:w="3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13E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F8E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ЖКО Аэропорт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7E2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8,36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0D99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2,47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781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10,83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834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074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69C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5,34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54B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</w:tr>
      <w:tr w:rsidR="0039171C" w:rsidRPr="0039171C" w14:paraId="1936EECC" w14:textId="77777777" w:rsidTr="00016A9C">
        <w:trPr>
          <w:trHeight w:val="20"/>
        </w:trPr>
        <w:tc>
          <w:tcPr>
            <w:tcW w:w="3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FC7C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F93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«Дом престарелых»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E11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6C6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21A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5C9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FC98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3295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4EA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</w:tr>
      <w:tr w:rsidR="0039171C" w:rsidRPr="0039171C" w14:paraId="7DAF5D3B" w14:textId="77777777" w:rsidTr="00016A9C">
        <w:trPr>
          <w:trHeight w:val="20"/>
        </w:trPr>
        <w:tc>
          <w:tcPr>
            <w:tcW w:w="3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3D6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68C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ОАО «РЖД»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923F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0,239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6DF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8DC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0,239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689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1,278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B20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84B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1,278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858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1,518</w:t>
            </w:r>
          </w:p>
        </w:tc>
      </w:tr>
      <w:tr w:rsidR="0039171C" w:rsidRPr="0039171C" w14:paraId="4E5C5085" w14:textId="77777777" w:rsidTr="00016A9C">
        <w:trPr>
          <w:trHeight w:val="20"/>
        </w:trPr>
        <w:tc>
          <w:tcPr>
            <w:tcW w:w="3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8A5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375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«ЭнергоТеплоСервис»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D21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7C8F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564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B7C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262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66D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03F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3,386</w:t>
            </w:r>
          </w:p>
        </w:tc>
      </w:tr>
      <w:tr w:rsidR="005C22D5" w:rsidRPr="0039171C" w14:paraId="7287431C" w14:textId="77777777" w:rsidTr="00016A9C">
        <w:trPr>
          <w:trHeight w:val="20"/>
        </w:trPr>
        <w:tc>
          <w:tcPr>
            <w:tcW w:w="3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9EF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BA0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«Аэропорт Толмачёво»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432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0,168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632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0,060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8FD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0,228</w:t>
            </w:r>
          </w:p>
        </w:tc>
        <w:tc>
          <w:tcPr>
            <w:tcW w:w="4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EF1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40,143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8D3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7,94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50C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48,083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6C3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48,311</w:t>
            </w:r>
          </w:p>
        </w:tc>
      </w:tr>
    </w:tbl>
    <w:p w14:paraId="19FDB6D7" w14:textId="77777777" w:rsidR="00605D07" w:rsidRPr="0039171C" w:rsidRDefault="00605D07" w:rsidP="00605D07">
      <w:pPr>
        <w:rPr>
          <w:color w:val="auto"/>
        </w:rPr>
      </w:pPr>
    </w:p>
    <w:p w14:paraId="5E93D9C5" w14:textId="77777777" w:rsidR="005C22D5" w:rsidRPr="0039171C" w:rsidRDefault="005C22D5" w:rsidP="005C22D5">
      <w:pPr>
        <w:rPr>
          <w:color w:val="auto"/>
        </w:rPr>
      </w:pPr>
      <w:bookmarkStart w:id="6" w:name="_Hlk42443835"/>
      <w:r w:rsidRPr="0039171C">
        <w:rPr>
          <w:color w:val="auto"/>
        </w:rPr>
        <w:t xml:space="preserve">Прогноз прироста тепловых нагрузок по муниципальному образованию сформирован на основе прогноза перспективной застройки, выданных технических условий на присоединение к системам теплоснабжения, а также с учетом ликвидации аварийных объектов жилого фонда на период до 2032 года. </w:t>
      </w:r>
    </w:p>
    <w:p w14:paraId="19FDB6D9" w14:textId="4AF0F11A" w:rsidR="00605D07" w:rsidRPr="0039171C" w:rsidRDefault="00605D07" w:rsidP="00605D07">
      <w:pPr>
        <w:pStyle w:val="ac"/>
        <w:keepNext/>
      </w:pPr>
      <w:r w:rsidRPr="0039171C"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5</w:t>
      </w:r>
      <w:r w:rsidRPr="0039171C">
        <w:rPr>
          <w:noProof/>
        </w:rPr>
        <w:fldChar w:fldCharType="end"/>
      </w:r>
      <w:r w:rsidRPr="0039171C">
        <w:t>. Подключаемые объекты согласно выданным техническим условиям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1"/>
        <w:gridCol w:w="1743"/>
        <w:gridCol w:w="1259"/>
        <w:gridCol w:w="1300"/>
        <w:gridCol w:w="1784"/>
        <w:gridCol w:w="907"/>
        <w:gridCol w:w="1333"/>
      </w:tblGrid>
      <w:tr w:rsidR="005C22D5" w:rsidRPr="0039171C" w14:paraId="1575FEDE" w14:textId="77777777" w:rsidTr="0085445F">
        <w:trPr>
          <w:trHeight w:val="23"/>
          <w:tblHeader/>
          <w:jc w:val="center"/>
        </w:trPr>
        <w:tc>
          <w:tcPr>
            <w:tcW w:w="1301" w:type="dxa"/>
            <w:shd w:val="clear" w:color="auto" w:fill="auto"/>
            <w:vAlign w:val="center"/>
            <w:hideMark/>
          </w:tcPr>
          <w:p w14:paraId="4144D62E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bookmarkStart w:id="7" w:name="_Hlk165991423"/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1743" w:type="dxa"/>
            <w:shd w:val="clear" w:color="auto" w:fill="auto"/>
            <w:vAlign w:val="center"/>
            <w:hideMark/>
          </w:tcPr>
          <w:p w14:paraId="08D96806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Номер кадастровый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14:paraId="17786255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1300" w:type="dxa"/>
            <w:shd w:val="clear" w:color="auto" w:fill="auto"/>
            <w:vAlign w:val="center"/>
            <w:hideMark/>
          </w:tcPr>
          <w:p w14:paraId="00611A8B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1784" w:type="dxa"/>
            <w:shd w:val="clear" w:color="auto" w:fill="auto"/>
            <w:vAlign w:val="center"/>
            <w:hideMark/>
          </w:tcPr>
          <w:p w14:paraId="2843FACC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Нагрузка отопление, Гкал/ч</w:t>
            </w:r>
          </w:p>
        </w:tc>
        <w:tc>
          <w:tcPr>
            <w:tcW w:w="907" w:type="dxa"/>
            <w:shd w:val="clear" w:color="auto" w:fill="auto"/>
            <w:vAlign w:val="center"/>
            <w:hideMark/>
          </w:tcPr>
          <w:p w14:paraId="52F935B5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Нагрузка ГВС, Гкал/ч</w:t>
            </w:r>
          </w:p>
        </w:tc>
        <w:tc>
          <w:tcPr>
            <w:tcW w:w="1333" w:type="dxa"/>
            <w:shd w:val="clear" w:color="auto" w:fill="auto"/>
            <w:vAlign w:val="center"/>
            <w:hideMark/>
          </w:tcPr>
          <w:p w14:paraId="3D8E4190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Планируемый год присоединения</w:t>
            </w:r>
          </w:p>
        </w:tc>
      </w:tr>
      <w:tr w:rsidR="005C22D5" w:rsidRPr="0039171C" w14:paraId="4D7EF0C0" w14:textId="77777777" w:rsidTr="00016A9C">
        <w:trPr>
          <w:trHeight w:val="23"/>
          <w:jc w:val="center"/>
        </w:trPr>
        <w:tc>
          <w:tcPr>
            <w:tcW w:w="1301" w:type="dxa"/>
            <w:shd w:val="clear" w:color="auto" w:fill="auto"/>
            <w:vAlign w:val="center"/>
            <w:hideMark/>
          </w:tcPr>
          <w:p w14:paraId="6ABF3E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1743" w:type="dxa"/>
            <w:shd w:val="clear" w:color="auto" w:fill="auto"/>
            <w:vAlign w:val="center"/>
            <w:hideMark/>
          </w:tcPr>
          <w:p w14:paraId="45BC43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КН</w:t>
            </w:r>
          </w:p>
          <w:p w14:paraId="62738A1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54:36:020108:58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14:paraId="058622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ул. Шевченко, 2а</w:t>
            </w:r>
          </w:p>
        </w:tc>
        <w:tc>
          <w:tcPr>
            <w:tcW w:w="1300" w:type="dxa"/>
            <w:shd w:val="clear" w:color="auto" w:fill="auto"/>
            <w:vAlign w:val="center"/>
            <w:hideMark/>
          </w:tcPr>
          <w:p w14:paraId="05D40F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Сатышев Р.Х.</w:t>
            </w:r>
          </w:p>
        </w:tc>
        <w:tc>
          <w:tcPr>
            <w:tcW w:w="1784" w:type="dxa"/>
            <w:shd w:val="clear" w:color="auto" w:fill="auto"/>
            <w:vAlign w:val="center"/>
            <w:hideMark/>
          </w:tcPr>
          <w:p w14:paraId="3361B5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0,072504</w:t>
            </w:r>
          </w:p>
        </w:tc>
        <w:tc>
          <w:tcPr>
            <w:tcW w:w="907" w:type="dxa"/>
            <w:shd w:val="clear" w:color="auto" w:fill="auto"/>
            <w:vAlign w:val="center"/>
            <w:hideMark/>
          </w:tcPr>
          <w:p w14:paraId="468559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0,011220</w:t>
            </w:r>
          </w:p>
        </w:tc>
        <w:tc>
          <w:tcPr>
            <w:tcW w:w="1333" w:type="dxa"/>
            <w:shd w:val="clear" w:color="auto" w:fill="auto"/>
            <w:vAlign w:val="center"/>
            <w:hideMark/>
          </w:tcPr>
          <w:p w14:paraId="04BC79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yellow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00CC47FB" w14:textId="77777777" w:rsidTr="00016A9C">
        <w:trPr>
          <w:trHeight w:val="23"/>
          <w:jc w:val="center"/>
        </w:trPr>
        <w:tc>
          <w:tcPr>
            <w:tcW w:w="1301" w:type="dxa"/>
            <w:shd w:val="clear" w:color="auto" w:fill="auto"/>
            <w:vAlign w:val="center"/>
            <w:hideMark/>
          </w:tcPr>
          <w:p w14:paraId="19E6DD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1743" w:type="dxa"/>
            <w:shd w:val="clear" w:color="auto" w:fill="auto"/>
            <w:vAlign w:val="center"/>
            <w:hideMark/>
          </w:tcPr>
          <w:p w14:paraId="48D8CC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КН</w:t>
            </w:r>
          </w:p>
          <w:p w14:paraId="403B9C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54:36:020108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14:paraId="49F5C8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ул. Шевченко, 11а</w:t>
            </w:r>
          </w:p>
        </w:tc>
        <w:tc>
          <w:tcPr>
            <w:tcW w:w="1300" w:type="dxa"/>
            <w:shd w:val="clear" w:color="auto" w:fill="auto"/>
            <w:vAlign w:val="center"/>
            <w:hideMark/>
          </w:tcPr>
          <w:p w14:paraId="750962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Капитальный ремонт МБОУ «СОШ №26»</w:t>
            </w:r>
          </w:p>
        </w:tc>
        <w:tc>
          <w:tcPr>
            <w:tcW w:w="1784" w:type="dxa"/>
            <w:shd w:val="clear" w:color="auto" w:fill="auto"/>
            <w:vAlign w:val="center"/>
            <w:hideMark/>
          </w:tcPr>
          <w:p w14:paraId="0404B0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0,09659</w:t>
            </w:r>
          </w:p>
        </w:tc>
        <w:tc>
          <w:tcPr>
            <w:tcW w:w="907" w:type="dxa"/>
            <w:shd w:val="clear" w:color="auto" w:fill="auto"/>
            <w:vAlign w:val="center"/>
            <w:hideMark/>
          </w:tcPr>
          <w:p w14:paraId="42E19B5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0,087000</w:t>
            </w:r>
          </w:p>
        </w:tc>
        <w:tc>
          <w:tcPr>
            <w:tcW w:w="1333" w:type="dxa"/>
            <w:shd w:val="clear" w:color="auto" w:fill="auto"/>
            <w:vAlign w:val="center"/>
            <w:hideMark/>
          </w:tcPr>
          <w:p w14:paraId="641125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yellow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2024</w:t>
            </w:r>
          </w:p>
        </w:tc>
      </w:tr>
      <w:tr w:rsidR="005C22D5" w:rsidRPr="0039171C" w14:paraId="212C5F03" w14:textId="77777777" w:rsidTr="00016A9C">
        <w:trPr>
          <w:trHeight w:val="23"/>
          <w:jc w:val="center"/>
        </w:trPr>
        <w:tc>
          <w:tcPr>
            <w:tcW w:w="1301" w:type="dxa"/>
            <w:shd w:val="clear" w:color="auto" w:fill="auto"/>
            <w:vAlign w:val="center"/>
            <w:hideMark/>
          </w:tcPr>
          <w:p w14:paraId="37F21B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№2а</w:t>
            </w:r>
          </w:p>
        </w:tc>
        <w:tc>
          <w:tcPr>
            <w:tcW w:w="1743" w:type="dxa"/>
            <w:shd w:val="clear" w:color="auto" w:fill="auto"/>
            <w:vAlign w:val="center"/>
            <w:hideMark/>
          </w:tcPr>
          <w:p w14:paraId="5E1ED3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КН</w:t>
            </w:r>
          </w:p>
          <w:p w14:paraId="5FB57E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54:36:020204:9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14:paraId="50D2EA5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Восточнее дома №4 по ул. Геодезическая</w:t>
            </w:r>
          </w:p>
        </w:tc>
        <w:tc>
          <w:tcPr>
            <w:tcW w:w="1300" w:type="dxa"/>
            <w:shd w:val="clear" w:color="auto" w:fill="auto"/>
            <w:vAlign w:val="center"/>
            <w:hideMark/>
          </w:tcPr>
          <w:p w14:paraId="467403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Рынок</w:t>
            </w:r>
          </w:p>
        </w:tc>
        <w:tc>
          <w:tcPr>
            <w:tcW w:w="1784" w:type="dxa"/>
            <w:shd w:val="clear" w:color="auto" w:fill="auto"/>
            <w:vAlign w:val="center"/>
            <w:hideMark/>
          </w:tcPr>
          <w:p w14:paraId="6BAFDE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0,031000</w:t>
            </w:r>
          </w:p>
        </w:tc>
        <w:tc>
          <w:tcPr>
            <w:tcW w:w="907" w:type="dxa"/>
            <w:shd w:val="clear" w:color="auto" w:fill="auto"/>
            <w:vAlign w:val="center"/>
            <w:hideMark/>
          </w:tcPr>
          <w:p w14:paraId="54F383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333" w:type="dxa"/>
            <w:shd w:val="clear" w:color="auto" w:fill="auto"/>
            <w:vAlign w:val="center"/>
            <w:hideMark/>
          </w:tcPr>
          <w:p w14:paraId="1D0342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yellow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2024</w:t>
            </w:r>
          </w:p>
        </w:tc>
      </w:tr>
      <w:tr w:rsidR="005C22D5" w:rsidRPr="0039171C" w14:paraId="51C11A76" w14:textId="77777777" w:rsidTr="00016A9C">
        <w:trPr>
          <w:trHeight w:val="23"/>
          <w:jc w:val="center"/>
        </w:trPr>
        <w:tc>
          <w:tcPr>
            <w:tcW w:w="1301" w:type="dxa"/>
            <w:shd w:val="clear" w:color="auto" w:fill="auto"/>
            <w:vAlign w:val="center"/>
            <w:hideMark/>
          </w:tcPr>
          <w:p w14:paraId="3E45BD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№2а</w:t>
            </w:r>
          </w:p>
        </w:tc>
        <w:tc>
          <w:tcPr>
            <w:tcW w:w="1743" w:type="dxa"/>
            <w:shd w:val="clear" w:color="auto" w:fill="auto"/>
            <w:vAlign w:val="center"/>
            <w:hideMark/>
          </w:tcPr>
          <w:p w14:paraId="148F0E6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КН</w:t>
            </w:r>
          </w:p>
          <w:p w14:paraId="4F296B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54:36:020206:479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14:paraId="03026A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ул. Большая, д. 23</w:t>
            </w:r>
          </w:p>
        </w:tc>
        <w:tc>
          <w:tcPr>
            <w:tcW w:w="1300" w:type="dxa"/>
            <w:shd w:val="clear" w:color="auto" w:fill="auto"/>
            <w:vAlign w:val="center"/>
            <w:hideMark/>
          </w:tcPr>
          <w:p w14:paraId="0EB03AB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Нежилое помещение по адресу ул. Большая, д. 23</w:t>
            </w:r>
          </w:p>
        </w:tc>
        <w:tc>
          <w:tcPr>
            <w:tcW w:w="1784" w:type="dxa"/>
            <w:shd w:val="clear" w:color="auto" w:fill="auto"/>
            <w:vAlign w:val="center"/>
            <w:hideMark/>
          </w:tcPr>
          <w:p w14:paraId="19C8FC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0,39897944</w:t>
            </w:r>
          </w:p>
        </w:tc>
        <w:tc>
          <w:tcPr>
            <w:tcW w:w="907" w:type="dxa"/>
            <w:shd w:val="clear" w:color="auto" w:fill="auto"/>
            <w:vAlign w:val="center"/>
            <w:hideMark/>
          </w:tcPr>
          <w:p w14:paraId="4E9E28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0,349518</w:t>
            </w:r>
          </w:p>
        </w:tc>
        <w:tc>
          <w:tcPr>
            <w:tcW w:w="1333" w:type="dxa"/>
            <w:shd w:val="clear" w:color="auto" w:fill="auto"/>
            <w:vAlign w:val="center"/>
            <w:hideMark/>
          </w:tcPr>
          <w:p w14:paraId="2475AE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yellow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</w:tr>
      <w:tr w:rsidR="005C22D5" w:rsidRPr="0039171C" w14:paraId="3B1BD194" w14:textId="77777777" w:rsidTr="00016A9C">
        <w:trPr>
          <w:trHeight w:val="23"/>
          <w:jc w:val="center"/>
        </w:trPr>
        <w:tc>
          <w:tcPr>
            <w:tcW w:w="1301" w:type="dxa"/>
            <w:shd w:val="clear" w:color="auto" w:fill="auto"/>
            <w:vAlign w:val="center"/>
          </w:tcPr>
          <w:p w14:paraId="78210F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№7</w:t>
            </w:r>
          </w:p>
        </w:tc>
        <w:tc>
          <w:tcPr>
            <w:tcW w:w="1743" w:type="dxa"/>
            <w:shd w:val="clear" w:color="auto" w:fill="auto"/>
            <w:vAlign w:val="center"/>
          </w:tcPr>
          <w:p w14:paraId="274CA0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КН</w:t>
            </w:r>
          </w:p>
          <w:p w14:paraId="41AC88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54:36:020162:35</w:t>
            </w:r>
          </w:p>
        </w:tc>
        <w:tc>
          <w:tcPr>
            <w:tcW w:w="1259" w:type="dxa"/>
            <w:shd w:val="clear" w:color="auto" w:fill="auto"/>
            <w:vAlign w:val="center"/>
          </w:tcPr>
          <w:p w14:paraId="12F980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Ул. Вокзальная, 48/1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08B177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Склад</w:t>
            </w:r>
          </w:p>
        </w:tc>
        <w:tc>
          <w:tcPr>
            <w:tcW w:w="1784" w:type="dxa"/>
            <w:shd w:val="clear" w:color="auto" w:fill="auto"/>
            <w:vAlign w:val="center"/>
          </w:tcPr>
          <w:p w14:paraId="1B46B1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0,067659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02156C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3" w:type="dxa"/>
            <w:shd w:val="clear" w:color="auto" w:fill="auto"/>
            <w:vAlign w:val="center"/>
          </w:tcPr>
          <w:p w14:paraId="0AF6DA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yellow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</w:tr>
      <w:tr w:rsidR="005C22D5" w:rsidRPr="0039171C" w14:paraId="0CB37311" w14:textId="77777777" w:rsidTr="00016A9C">
        <w:trPr>
          <w:trHeight w:val="23"/>
          <w:jc w:val="center"/>
        </w:trPr>
        <w:tc>
          <w:tcPr>
            <w:tcW w:w="1301" w:type="dxa"/>
            <w:shd w:val="clear" w:color="auto" w:fill="auto"/>
            <w:vAlign w:val="center"/>
          </w:tcPr>
          <w:p w14:paraId="3543E93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№2а</w:t>
            </w:r>
          </w:p>
        </w:tc>
        <w:tc>
          <w:tcPr>
            <w:tcW w:w="1743" w:type="dxa"/>
            <w:shd w:val="clear" w:color="auto" w:fill="auto"/>
            <w:vAlign w:val="center"/>
          </w:tcPr>
          <w:p w14:paraId="095667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КН</w:t>
            </w:r>
          </w:p>
          <w:p w14:paraId="52D249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54:36:020206:1156</w:t>
            </w:r>
          </w:p>
        </w:tc>
        <w:tc>
          <w:tcPr>
            <w:tcW w:w="1259" w:type="dxa"/>
            <w:shd w:val="clear" w:color="auto" w:fill="auto"/>
            <w:vAlign w:val="center"/>
          </w:tcPr>
          <w:p w14:paraId="68478A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ул. Большая, 23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1B88C5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1784" w:type="dxa"/>
            <w:shd w:val="clear" w:color="auto" w:fill="auto"/>
            <w:vAlign w:val="center"/>
          </w:tcPr>
          <w:p w14:paraId="690069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0,406526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4FDFD2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0,18894</w:t>
            </w:r>
          </w:p>
        </w:tc>
        <w:tc>
          <w:tcPr>
            <w:tcW w:w="1333" w:type="dxa"/>
            <w:shd w:val="clear" w:color="auto" w:fill="auto"/>
            <w:vAlign w:val="center"/>
          </w:tcPr>
          <w:p w14:paraId="58A6A9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yellow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</w:tr>
      <w:tr w:rsidR="005C22D5" w:rsidRPr="0039171C" w14:paraId="05B52075" w14:textId="77777777" w:rsidTr="00016A9C">
        <w:trPr>
          <w:trHeight w:val="23"/>
          <w:jc w:val="center"/>
        </w:trPr>
        <w:tc>
          <w:tcPr>
            <w:tcW w:w="1301" w:type="dxa"/>
            <w:shd w:val="clear" w:color="auto" w:fill="auto"/>
            <w:vAlign w:val="center"/>
          </w:tcPr>
          <w:p w14:paraId="5B5214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№2а</w:t>
            </w:r>
          </w:p>
        </w:tc>
        <w:tc>
          <w:tcPr>
            <w:tcW w:w="1743" w:type="dxa"/>
            <w:shd w:val="clear" w:color="auto" w:fill="auto"/>
            <w:vAlign w:val="center"/>
          </w:tcPr>
          <w:p w14:paraId="76E40E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КН</w:t>
            </w:r>
          </w:p>
          <w:p w14:paraId="2613C2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54:36:020206:450</w:t>
            </w:r>
          </w:p>
        </w:tc>
        <w:tc>
          <w:tcPr>
            <w:tcW w:w="1259" w:type="dxa"/>
            <w:shd w:val="clear" w:color="auto" w:fill="auto"/>
            <w:vAlign w:val="center"/>
          </w:tcPr>
          <w:p w14:paraId="5F2C29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Ул. Большая (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val="en-US" w:eastAsia="ru-RU"/>
              </w:rPr>
              <w:t>II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 этап строительства)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3C52E29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Комплекс многоквартирных жилых домов</w:t>
            </w:r>
          </w:p>
        </w:tc>
        <w:tc>
          <w:tcPr>
            <w:tcW w:w="1784" w:type="dxa"/>
            <w:shd w:val="clear" w:color="auto" w:fill="auto"/>
            <w:vAlign w:val="center"/>
          </w:tcPr>
          <w:p w14:paraId="52CA95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0,37159</w:t>
            </w:r>
          </w:p>
        </w:tc>
        <w:tc>
          <w:tcPr>
            <w:tcW w:w="907" w:type="dxa"/>
            <w:shd w:val="clear" w:color="auto" w:fill="auto"/>
            <w:vAlign w:val="center"/>
          </w:tcPr>
          <w:p w14:paraId="40D5BA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0,225498</w:t>
            </w:r>
          </w:p>
        </w:tc>
        <w:tc>
          <w:tcPr>
            <w:tcW w:w="1333" w:type="dxa"/>
            <w:shd w:val="clear" w:color="auto" w:fill="auto"/>
            <w:vAlign w:val="center"/>
          </w:tcPr>
          <w:p w14:paraId="626CDF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yellow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</w:tr>
      <w:bookmarkEnd w:id="7"/>
    </w:tbl>
    <w:p w14:paraId="243BB55F" w14:textId="77777777" w:rsidR="00293CD4" w:rsidRPr="0039171C" w:rsidRDefault="00293CD4" w:rsidP="00605D07">
      <w:pPr>
        <w:pStyle w:val="ac"/>
        <w:keepNext/>
      </w:pPr>
    </w:p>
    <w:p w14:paraId="19FDB721" w14:textId="3957107A" w:rsidR="00605D07" w:rsidRPr="0039171C" w:rsidRDefault="00605D07" w:rsidP="00605D07">
      <w:pPr>
        <w:pStyle w:val="ac"/>
        <w:keepNext/>
      </w:pPr>
      <w:r w:rsidRPr="0039171C"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6</w:t>
      </w:r>
      <w:r w:rsidRPr="0039171C">
        <w:rPr>
          <w:noProof/>
        </w:rPr>
        <w:fldChar w:fldCharType="end"/>
      </w:r>
      <w:r w:rsidRPr="0039171C">
        <w:t>. Тепловые нагрузки аварийных объектов жилого фонда, подлежащих расселению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87"/>
        <w:gridCol w:w="3817"/>
        <w:gridCol w:w="2654"/>
        <w:gridCol w:w="1360"/>
        <w:gridCol w:w="1009"/>
      </w:tblGrid>
      <w:tr w:rsidR="005C22D5" w:rsidRPr="0039171C" w14:paraId="526425C1" w14:textId="77777777" w:rsidTr="0085445F">
        <w:trPr>
          <w:trHeight w:val="23"/>
          <w:tblHeader/>
          <w:jc w:val="center"/>
        </w:trPr>
        <w:tc>
          <w:tcPr>
            <w:tcW w:w="787" w:type="dxa"/>
            <w:shd w:val="clear" w:color="auto" w:fill="auto"/>
            <w:vAlign w:val="center"/>
            <w:hideMark/>
          </w:tcPr>
          <w:p w14:paraId="2528DBFA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</w:pPr>
            <w:bookmarkStart w:id="8" w:name="RANGE!A2"/>
            <w:r w:rsidRPr="0039171C"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  <w:t>№ п/п</w:t>
            </w:r>
            <w:bookmarkEnd w:id="8"/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2B8BBAB9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  <w:t>Адрес многоквартирного дома</w:t>
            </w:r>
          </w:p>
        </w:tc>
        <w:tc>
          <w:tcPr>
            <w:tcW w:w="2654" w:type="dxa"/>
            <w:shd w:val="clear" w:color="auto" w:fill="auto"/>
            <w:vAlign w:val="center"/>
            <w:hideMark/>
          </w:tcPr>
          <w:p w14:paraId="2A8707D3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1360" w:type="dxa"/>
            <w:shd w:val="clear" w:color="auto" w:fill="auto"/>
            <w:vAlign w:val="center"/>
            <w:hideMark/>
          </w:tcPr>
          <w:p w14:paraId="19440179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  <w:t>Планируемая дата окончания переселения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60F92DEF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  <w:t>Тепловая нагрузка, Гкал/ч</w:t>
            </w:r>
          </w:p>
        </w:tc>
      </w:tr>
      <w:tr w:rsidR="005C22D5" w:rsidRPr="0039171C" w14:paraId="1BCAC9DE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670947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6A0C239A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д.1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6EBEAA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РЖД (ОПМС-19)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23937B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6BF11B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0,0225</w:t>
            </w:r>
          </w:p>
        </w:tc>
      </w:tr>
      <w:tr w:rsidR="005C22D5" w:rsidRPr="0039171C" w14:paraId="1C2C84B6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4DAF1C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51DD507F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д.2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3265FD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РЖД (ОПМС-19)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0DBB81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6D66CF5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0,0063</w:t>
            </w:r>
          </w:p>
        </w:tc>
      </w:tr>
      <w:tr w:rsidR="005C22D5" w:rsidRPr="0039171C" w14:paraId="066E132E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72EC00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62E690C8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д.3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424D356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РЖД (ОПМС-19)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270593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1BEDA2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0,0063</w:t>
            </w:r>
          </w:p>
        </w:tc>
      </w:tr>
      <w:tr w:rsidR="005C22D5" w:rsidRPr="0039171C" w14:paraId="4855DC7E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47E292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5A160500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д.4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19CABD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РЖД (ОПМС-19)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11D76B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1041D3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0,0063</w:t>
            </w:r>
          </w:p>
        </w:tc>
      </w:tr>
      <w:tr w:rsidR="005C22D5" w:rsidRPr="0039171C" w14:paraId="65EC8066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20F89B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7C7158A8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д.5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23630DD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РЖД (ОПМС-19)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2A1768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5F1FE6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0,0063</w:t>
            </w:r>
          </w:p>
        </w:tc>
      </w:tr>
      <w:tr w:rsidR="005C22D5" w:rsidRPr="0039171C" w14:paraId="1AB2D472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3D06AD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4444CA1C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д.6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1E0A7DD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РЖД (ОПМС-19)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1389BF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26836B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0,0063</w:t>
            </w:r>
          </w:p>
        </w:tc>
      </w:tr>
      <w:tr w:rsidR="005C22D5" w:rsidRPr="0039171C" w14:paraId="00125C75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598CD7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0B21270B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д.7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11E397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РЖД (ОПМС-19)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6329A7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5008E3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0,0063</w:t>
            </w:r>
          </w:p>
        </w:tc>
      </w:tr>
      <w:tr w:rsidR="005C22D5" w:rsidRPr="0039171C" w14:paraId="36DBC30A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5B719F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30FB88BB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Путейцев д.8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3CB93C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РЖД (ОПМС-19)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2945BC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7362F8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0,0063</w:t>
            </w:r>
          </w:p>
        </w:tc>
      </w:tr>
      <w:tr w:rsidR="005C22D5" w:rsidRPr="0039171C" w14:paraId="69876592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27D62B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5E452CAE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Военный городок д.111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1ECFFC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2C17C7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2757AC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0,195</w:t>
            </w:r>
          </w:p>
        </w:tc>
      </w:tr>
      <w:tr w:rsidR="005C22D5" w:rsidRPr="0039171C" w14:paraId="498D83A1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0A5089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4EAE35B7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Кировад.8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0C4F82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6154EE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124DB1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</w:tr>
      <w:tr w:rsidR="005C22D5" w:rsidRPr="0039171C" w14:paraId="385CFC22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54FF9DC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6D543FB8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Кирова д.1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541D55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046CB3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594147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0,069</w:t>
            </w:r>
          </w:p>
        </w:tc>
      </w:tr>
      <w:tr w:rsidR="005C22D5" w:rsidRPr="0039171C" w14:paraId="1D47BD2C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624163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018AFDE8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д.3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4C3B4F9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Децентрализованное т/с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1A6981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5CA411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5D2633C5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6430FC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4661160E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д.4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1597EF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Децентрализованное т/с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00C348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5EC596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71851AC6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1D9CE4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26F818B0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д.5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16D7E54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Децентрализованное т/с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738326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096B39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33F35680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1A6104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16EE1CCB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д.7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47D35B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Децентрализованное т/с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125820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59D3F8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1A506FD2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194A2A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4D3D9A08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д.9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4F4B11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Децентрализованное т/с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0DE776D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03C792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563D0250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1ADE9C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69272388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д.11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1D8AFF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Децентрализованное т/с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787335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76E8A6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0C00AFF3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7D8EA6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64A119D3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Шевченко д.13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1368A57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Децентрализованное т/с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30A0C3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226807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4FD7D368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116ABA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46871CB7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r. Обь, ул. Строительная д.25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48656A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75C5D2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411B4F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</w:tr>
      <w:tr w:rsidR="005C22D5" w:rsidRPr="0039171C" w14:paraId="6D7E5047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25D60F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2017CFFB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r. Обь, ул. Строительная д.27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4C92935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2E2A81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2FA524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</w:tr>
      <w:tr w:rsidR="005C22D5" w:rsidRPr="0039171C" w14:paraId="5E49E58E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21DA9EC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5B0A93E8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r. Обь, ул. Строительная д.29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3FD914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05E24E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55DEC5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</w:tr>
      <w:tr w:rsidR="005C22D5" w:rsidRPr="0039171C" w14:paraId="0C912F93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53F8607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7A987915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r. Обь, ул. Строительная д.31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466A17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6F0195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2AD6C6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</w:tr>
      <w:tr w:rsidR="005C22D5" w:rsidRPr="0039171C" w14:paraId="15258AB1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38DAC1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3B3EB7C0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Кирова д.12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701C0F9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7F8E57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2025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12C11A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</w:tr>
      <w:tr w:rsidR="005C22D5" w:rsidRPr="0039171C" w14:paraId="67F9C35F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5C4663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831" w:type="dxa"/>
            <w:gridSpan w:val="3"/>
            <w:shd w:val="clear" w:color="auto" w:fill="auto"/>
            <w:vAlign w:val="center"/>
            <w:hideMark/>
          </w:tcPr>
          <w:p w14:paraId="1363C5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 ИТОГО в 2025 году: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75A221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0,5346</w:t>
            </w:r>
          </w:p>
        </w:tc>
      </w:tr>
      <w:tr w:rsidR="005C22D5" w:rsidRPr="0039171C" w14:paraId="4378DF04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73C8F4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7F4EDB77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r. Обь, ул. Вокзальная д.14 а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0F4668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Децентрализованное т/с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1B28C0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057A64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3E085F98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0F1063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02B9EDE6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r. Обь, ул. Вокзальная д.14 б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31E852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Децентрализованное т/с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38B73F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69069E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06EFE4FB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62481A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0331F56C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r. Обь, ул. Вокзальная д.16 а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2EA0D1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Децентрализованное т/с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6A8F2E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11F1DE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6783EFCE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3C3026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1E48D594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r. Обь, ул. Вокзальная д.16 б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6B3645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Децентрализованное т/с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1C19706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16F8F2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1B14854F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4B939AC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78A6E364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Авиационная д.8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356E7E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6AFC67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7008C25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0,095</w:t>
            </w:r>
          </w:p>
        </w:tc>
      </w:tr>
      <w:tr w:rsidR="005C22D5" w:rsidRPr="0039171C" w14:paraId="571ABD9A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7D4AEB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3E340316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Обь. Ул. Пушкина д.7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6C6734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Децентрализованное т/с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4E5F17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3102E5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76380112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37E8A3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817" w:type="dxa"/>
            <w:shd w:val="clear" w:color="auto" w:fill="auto"/>
            <w:vAlign w:val="center"/>
            <w:hideMark/>
          </w:tcPr>
          <w:p w14:paraId="72D618B4" w14:textId="77777777" w:rsidR="005C22D5" w:rsidRPr="0039171C" w:rsidRDefault="005C22D5" w:rsidP="00016A9C">
            <w:pPr>
              <w:spacing w:after="0"/>
              <w:ind w:firstLine="0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г. Обь, ул. Железнодорожная д.1</w:t>
            </w:r>
          </w:p>
        </w:tc>
        <w:tc>
          <w:tcPr>
            <w:tcW w:w="2654" w:type="dxa"/>
            <w:shd w:val="clear" w:color="auto" w:fill="auto"/>
            <w:noWrap/>
            <w:vAlign w:val="center"/>
            <w:hideMark/>
          </w:tcPr>
          <w:p w14:paraId="1A7EA71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07DD78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2026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56542C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0,075</w:t>
            </w:r>
          </w:p>
        </w:tc>
      </w:tr>
      <w:tr w:rsidR="005C22D5" w:rsidRPr="0039171C" w14:paraId="31A4D5CC" w14:textId="77777777" w:rsidTr="00016A9C">
        <w:trPr>
          <w:trHeight w:val="23"/>
          <w:jc w:val="center"/>
        </w:trPr>
        <w:tc>
          <w:tcPr>
            <w:tcW w:w="787" w:type="dxa"/>
            <w:shd w:val="clear" w:color="auto" w:fill="auto"/>
            <w:noWrap/>
            <w:vAlign w:val="center"/>
            <w:hideMark/>
          </w:tcPr>
          <w:p w14:paraId="5D8DFC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7831" w:type="dxa"/>
            <w:gridSpan w:val="3"/>
            <w:shd w:val="clear" w:color="auto" w:fill="auto"/>
            <w:vAlign w:val="center"/>
            <w:hideMark/>
          </w:tcPr>
          <w:p w14:paraId="2B163F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ИТОГО в 2026 году: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0F830D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0,17</w:t>
            </w:r>
          </w:p>
        </w:tc>
      </w:tr>
      <w:tr w:rsidR="005C22D5" w:rsidRPr="0039171C" w14:paraId="76C23D04" w14:textId="77777777" w:rsidTr="00016A9C">
        <w:trPr>
          <w:trHeight w:val="23"/>
          <w:jc w:val="center"/>
        </w:trPr>
        <w:tc>
          <w:tcPr>
            <w:tcW w:w="4604" w:type="dxa"/>
            <w:gridSpan w:val="2"/>
            <w:shd w:val="clear" w:color="auto" w:fill="auto"/>
            <w:noWrap/>
            <w:vAlign w:val="center"/>
            <w:hideMark/>
          </w:tcPr>
          <w:p w14:paraId="1BAAB6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ВСЕГО:</w:t>
            </w:r>
          </w:p>
        </w:tc>
        <w:tc>
          <w:tcPr>
            <w:tcW w:w="2654" w:type="dxa"/>
            <w:shd w:val="clear" w:color="auto" w:fill="auto"/>
            <w:vAlign w:val="center"/>
            <w:hideMark/>
          </w:tcPr>
          <w:p w14:paraId="7F1E5F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60" w:type="dxa"/>
            <w:shd w:val="clear" w:color="auto" w:fill="auto"/>
            <w:noWrap/>
            <w:vAlign w:val="center"/>
            <w:hideMark/>
          </w:tcPr>
          <w:p w14:paraId="4B3489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shd w:val="clear" w:color="auto" w:fill="auto"/>
            <w:vAlign w:val="center"/>
            <w:hideMark/>
          </w:tcPr>
          <w:p w14:paraId="399727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0,7046</w:t>
            </w:r>
          </w:p>
        </w:tc>
      </w:tr>
    </w:tbl>
    <w:p w14:paraId="19FDB7E9" w14:textId="77777777" w:rsidR="00605D07" w:rsidRPr="0039171C" w:rsidRDefault="00605D07" w:rsidP="00605D07">
      <w:pPr>
        <w:rPr>
          <w:color w:val="auto"/>
        </w:rPr>
      </w:pPr>
    </w:p>
    <w:p w14:paraId="19FDB7EB" w14:textId="517EA8BF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Приросты тепловой нагрузки и потребления на период актуализации схемы теплоснабжения приведены в таблице 7.</w:t>
      </w:r>
    </w:p>
    <w:p w14:paraId="19FDB7EC" w14:textId="77777777" w:rsidR="00605D07" w:rsidRPr="0039171C" w:rsidRDefault="00605D07" w:rsidP="00605D07">
      <w:pPr>
        <w:pStyle w:val="ac"/>
        <w:keepNext/>
        <w:sectPr w:rsidR="00605D07" w:rsidRPr="0039171C" w:rsidSect="005C7C0D">
          <w:footerReference w:type="default" r:id="rId8"/>
          <w:footerReference w:type="first" r:id="rId9"/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B7ED" w14:textId="44526A12" w:rsidR="00605D07" w:rsidRPr="0039171C" w:rsidRDefault="00605D07" w:rsidP="00605D07">
      <w:pPr>
        <w:pStyle w:val="ac"/>
        <w:keepNext/>
      </w:pPr>
      <w:r w:rsidRPr="0039171C">
        <w:lastRenderedPageBreak/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7</w:t>
      </w:r>
      <w:r w:rsidRPr="0039171C">
        <w:rPr>
          <w:noProof/>
        </w:rPr>
        <w:fldChar w:fldCharType="end"/>
      </w:r>
      <w:r w:rsidRPr="0039171C">
        <w:t>. Прирост тепловой нагрузки на период актуализации схемы теплоснабжения, Гкал/ч</w:t>
      </w: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706"/>
        <w:gridCol w:w="1381"/>
        <w:gridCol w:w="1211"/>
        <w:gridCol w:w="1506"/>
        <w:gridCol w:w="1431"/>
        <w:gridCol w:w="1482"/>
        <w:gridCol w:w="1580"/>
        <w:gridCol w:w="1205"/>
        <w:gridCol w:w="1205"/>
        <w:gridCol w:w="1202"/>
      </w:tblGrid>
      <w:tr w:rsidR="0039171C" w:rsidRPr="0039171C" w14:paraId="2A791EB0" w14:textId="77777777" w:rsidTr="0085445F">
        <w:trPr>
          <w:trHeight w:val="528"/>
          <w:tblHeader/>
        </w:trPr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7F4C2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bookmarkStart w:id="9" w:name="_Hlk165991486"/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4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588D2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4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ED207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5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C4C8F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1C0B9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4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B4A95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5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8F3A4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4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7DFA8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4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BD3EC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4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DDECD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2031</w:t>
            </w:r>
          </w:p>
        </w:tc>
      </w:tr>
      <w:tr w:rsidR="0039171C" w:rsidRPr="0039171C" w14:paraId="0AAE8826" w14:textId="77777777" w:rsidTr="00016A9C">
        <w:trPr>
          <w:trHeight w:val="288"/>
        </w:trPr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B12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35D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6AF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0,18359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3BFF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-0,189276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834C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-0,075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EA7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A18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15E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7AF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2CB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39171C" w:rsidRPr="0039171C" w14:paraId="52DEAA27" w14:textId="77777777" w:rsidTr="00016A9C">
        <w:trPr>
          <w:trHeight w:val="288"/>
        </w:trPr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9CA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№2а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079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C68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0,031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786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0,74849744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F6C9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1,192554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4BA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44E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298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E33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55C3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39171C" w:rsidRPr="0039171C" w14:paraId="37F4C375" w14:textId="77777777" w:rsidTr="00016A9C">
        <w:trPr>
          <w:trHeight w:val="288"/>
        </w:trPr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278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B7A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2C1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C7C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612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57F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382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05F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B57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5EB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39171C" w:rsidRPr="0039171C" w14:paraId="34473BF7" w14:textId="77777777" w:rsidTr="00016A9C">
        <w:trPr>
          <w:trHeight w:val="288"/>
        </w:trPr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B2E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B89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3CE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59D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-0,195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911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-0,095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38E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B6B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2887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8ED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300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39171C" w:rsidRPr="0039171C" w14:paraId="49AA2886" w14:textId="77777777" w:rsidTr="00016A9C">
        <w:trPr>
          <w:trHeight w:val="288"/>
        </w:trPr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44A2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№7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E52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D39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0C3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AA4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0,067659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5B3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71D9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5E5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F62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AD8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39171C" w:rsidRPr="0039171C" w14:paraId="2FEF4AE1" w14:textId="77777777" w:rsidTr="00016A9C">
        <w:trPr>
          <w:trHeight w:val="528"/>
        </w:trPr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170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ЖКО Аэропорт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E08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16,18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1776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D73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FC0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EA8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25E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CE0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504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7E0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39171C" w:rsidRPr="0039171C" w14:paraId="521F058A" w14:textId="77777777" w:rsidTr="00016A9C">
        <w:trPr>
          <w:trHeight w:val="528"/>
        </w:trPr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866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«Дом престарелых»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71D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1EF8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F59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576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D1F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4F6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618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F6C7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FC1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39171C" w:rsidRPr="0039171C" w14:paraId="442E0F80" w14:textId="77777777" w:rsidTr="00016A9C">
        <w:trPr>
          <w:trHeight w:val="288"/>
        </w:trPr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460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ОАО «РЖД»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3EC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6AB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D65C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-0,0666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576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8A0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9D8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E3D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411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E5C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39171C" w:rsidRPr="0039171C" w14:paraId="554875AB" w14:textId="77777777" w:rsidTr="00016A9C">
        <w:trPr>
          <w:trHeight w:val="528"/>
        </w:trPr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584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ООО «ЭнергоТеплоСервис»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699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2,217436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927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5660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8D9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039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117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CCD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A28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AF6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39171C" w:rsidRPr="0039171C" w14:paraId="18B164D5" w14:textId="77777777" w:rsidTr="00016A9C">
        <w:trPr>
          <w:trHeight w:val="528"/>
        </w:trPr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714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АО «Аэропорт Толмачево»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3AB4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3C42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D927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4CC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A9C5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21,503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0A69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7403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AF9F6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8210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5C22D5" w:rsidRPr="0039171C" w14:paraId="79484D09" w14:textId="77777777" w:rsidTr="00016A9C">
        <w:trPr>
          <w:trHeight w:val="288"/>
        </w:trPr>
        <w:tc>
          <w:tcPr>
            <w:tcW w:w="9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604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Итого по МО г. Обь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BDA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18,397436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A2E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0,21459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740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0,29762144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25F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1,090213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3E7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21,503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346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566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69A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1FBD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bookmarkEnd w:id="9"/>
    </w:tbl>
    <w:p w14:paraId="19FDB872" w14:textId="77777777" w:rsidR="00605D07" w:rsidRPr="0039171C" w:rsidRDefault="00605D07" w:rsidP="00605D07">
      <w:pPr>
        <w:pStyle w:val="ac"/>
        <w:keepNext/>
      </w:pPr>
    </w:p>
    <w:p w14:paraId="19FDB873" w14:textId="77777777" w:rsidR="00605D07" w:rsidRPr="0039171C" w:rsidRDefault="00605D07" w:rsidP="00605D07">
      <w:pPr>
        <w:rPr>
          <w:color w:val="auto"/>
        </w:rPr>
        <w:sectPr w:rsidR="00605D07" w:rsidRPr="0039171C" w:rsidSect="005C7C0D">
          <w:pgSz w:w="16838" w:h="11906" w:orient="landscape"/>
          <w:pgMar w:top="1418" w:right="851" w:bottom="851" w:left="1134" w:header="709" w:footer="284" w:gutter="0"/>
          <w:cols w:space="708"/>
          <w:docGrid w:linePitch="360"/>
        </w:sectPr>
      </w:pPr>
      <w:r w:rsidRPr="0039171C">
        <w:rPr>
          <w:color w:val="auto"/>
        </w:rPr>
        <w:t xml:space="preserve"> </w:t>
      </w:r>
    </w:p>
    <w:p w14:paraId="19FDB874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0" w:name="_Toc166000381"/>
      <w:bookmarkEnd w:id="6"/>
      <w:r w:rsidRPr="0039171C">
        <w:rPr>
          <w:color w:val="auto"/>
        </w:rPr>
        <w:lastRenderedPageBreak/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0"/>
    </w:p>
    <w:p w14:paraId="19FDB875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В системе теплоснабжения города Оби производственные котельные, предназначенные для обеспечения технологических процессов промышленных предприятий (технологического теплоснабжения) и не поставляющие тепловую энергию объектам жилого фонда, в настоящий момент отсутствуют.</w:t>
      </w:r>
    </w:p>
    <w:p w14:paraId="19FDB876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1" w:name="_Toc166000382"/>
      <w:r w:rsidRPr="0039171C">
        <w:rPr>
          <w:color w:val="auto"/>
        </w:rPr>
        <w:t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городскому округу</w:t>
      </w:r>
      <w:bookmarkEnd w:id="11"/>
    </w:p>
    <w:p w14:paraId="754CF220" w14:textId="77777777" w:rsidR="005C22D5" w:rsidRPr="0039171C" w:rsidRDefault="005C22D5" w:rsidP="005C22D5">
      <w:pPr>
        <w:rPr>
          <w:color w:val="auto"/>
        </w:rPr>
      </w:pPr>
      <w:bookmarkStart w:id="12" w:name="_Hlk165991557"/>
      <w:r w:rsidRPr="0039171C">
        <w:rPr>
          <w:color w:val="auto"/>
        </w:rPr>
        <w:t>На территории муниципального образования город Обь деятельность в сфере теплоснабжения осуществляют следующие организации:</w:t>
      </w:r>
    </w:p>
    <w:p w14:paraId="23F1A246" w14:textId="77777777" w:rsidR="005C22D5" w:rsidRPr="0039171C" w:rsidRDefault="005C22D5" w:rsidP="005C22D5">
      <w:pPr>
        <w:pStyle w:val="a7"/>
        <w:numPr>
          <w:ilvl w:val="0"/>
          <w:numId w:val="5"/>
        </w:numPr>
        <w:spacing w:before="240" w:after="120"/>
        <w:ind w:hanging="357"/>
        <w:contextualSpacing w:val="0"/>
        <w:rPr>
          <w:color w:val="auto"/>
        </w:rPr>
      </w:pPr>
      <w:r w:rsidRPr="0039171C">
        <w:rPr>
          <w:color w:val="auto"/>
        </w:rPr>
        <w:t>ООО «Центр» – единая теплоснабжающая организация. Осуществляет деятельность в сфере теплоснабжения основной части потребителей городского округа в рамках, заключенного в 2016 году, концессионного соглашения сроком на 25 лет. Также осуществляет теплоснабжение микрорайона ЖКО «Аэропорт»;</w:t>
      </w:r>
    </w:p>
    <w:p w14:paraId="07EB1998" w14:textId="77777777" w:rsidR="005C22D5" w:rsidRPr="0039171C" w:rsidRDefault="005C22D5" w:rsidP="005C22D5">
      <w:pPr>
        <w:pStyle w:val="a7"/>
        <w:numPr>
          <w:ilvl w:val="0"/>
          <w:numId w:val="5"/>
        </w:numPr>
        <w:spacing w:before="240" w:after="120"/>
        <w:ind w:hanging="357"/>
        <w:contextualSpacing w:val="0"/>
        <w:rPr>
          <w:color w:val="auto"/>
        </w:rPr>
      </w:pPr>
      <w:r w:rsidRPr="0039171C">
        <w:rPr>
          <w:color w:val="auto"/>
        </w:rPr>
        <w:t>АО «Аэропорт Толмачёво» – теплоснабжающая организация осуществляет теплоснабжение собственной инфраструктуры, абонентов промышленной зоны и жилого дома №27 ЖКО аэропорта. Тариф на тепловую энергию рассчитывается согласно «Соглашению об исполнении схемы теплоснабжения города Оби Новосибирской области от 17.07.2023 года» №01-79-230851, подписанному между администрацией города Оби НСО и АО «Аэропорт Толмачево»;</w:t>
      </w:r>
    </w:p>
    <w:p w14:paraId="61419E9A" w14:textId="77777777" w:rsidR="005C22D5" w:rsidRPr="0039171C" w:rsidRDefault="005C22D5" w:rsidP="005C22D5">
      <w:pPr>
        <w:pStyle w:val="a7"/>
        <w:numPr>
          <w:ilvl w:val="0"/>
          <w:numId w:val="5"/>
        </w:numPr>
        <w:spacing w:before="240" w:after="120"/>
        <w:ind w:hanging="357"/>
        <w:contextualSpacing w:val="0"/>
        <w:rPr>
          <w:color w:val="auto"/>
        </w:rPr>
      </w:pPr>
      <w:r w:rsidRPr="0039171C">
        <w:rPr>
          <w:color w:val="auto"/>
        </w:rPr>
        <w:t>Западно-Сибирская Дирекция по тепловодоснабжению – структурное подразделение Центральной Дирекции по тепловодоснабжению – филиала ОАО «РЖД» (далее по тексту: ОАО «РЖД») – теплоснабжающая организация, имеет утвержденный тариф на поставку тепловой энергии. Осуществляет теплоснабжение собственной инфраструктуры, а также поставку тепловой энергии в сети ООО «Центр» для снабжения тепловой энергии населения;</w:t>
      </w:r>
    </w:p>
    <w:p w14:paraId="2D6E779A" w14:textId="77777777" w:rsidR="005C22D5" w:rsidRPr="0039171C" w:rsidRDefault="005C22D5" w:rsidP="005C22D5">
      <w:pPr>
        <w:pStyle w:val="a7"/>
        <w:numPr>
          <w:ilvl w:val="0"/>
          <w:numId w:val="5"/>
        </w:numPr>
        <w:spacing w:before="240" w:after="120"/>
        <w:ind w:hanging="357"/>
        <w:contextualSpacing w:val="0"/>
        <w:rPr>
          <w:color w:val="auto"/>
        </w:rPr>
      </w:pPr>
      <w:r w:rsidRPr="0039171C">
        <w:rPr>
          <w:color w:val="auto"/>
        </w:rPr>
        <w:t>ГАСУСО НСО «Обской психоневрологический интернат» (далее по тексту: ГАСУСО НСО «Обской ПНИ»). Является теплоснабжающей организацией, имеет утвержденный тариф на поставку тепловой энергии. Осуществляет теплоснабжение для собственных нужд и двух многоквартирных домов по ул. Калинина;</w:t>
      </w:r>
    </w:p>
    <w:p w14:paraId="01EF19E1" w14:textId="77777777" w:rsidR="005C22D5" w:rsidRPr="0039171C" w:rsidRDefault="005C22D5" w:rsidP="005C22D5">
      <w:pPr>
        <w:pStyle w:val="a7"/>
        <w:numPr>
          <w:ilvl w:val="0"/>
          <w:numId w:val="5"/>
        </w:numPr>
        <w:spacing w:before="240" w:after="120"/>
        <w:ind w:hanging="357"/>
        <w:contextualSpacing w:val="0"/>
        <w:rPr>
          <w:color w:val="auto"/>
        </w:rPr>
      </w:pPr>
      <w:r w:rsidRPr="0039171C">
        <w:rPr>
          <w:color w:val="auto"/>
        </w:rPr>
        <w:t xml:space="preserve">ООО «ЭнергоТеплоСервис» - теплоснабжающая организация, имеет утвержденный тариф на поставку тепловой энергии. Осуществляет теплоснабжение двух многоквартирных жилых домов. </w:t>
      </w:r>
    </w:p>
    <w:bookmarkEnd w:id="12"/>
    <w:p w14:paraId="30CF6D93" w14:textId="77777777" w:rsidR="00596A30" w:rsidRPr="0039171C" w:rsidRDefault="00596A30" w:rsidP="00605D07">
      <w:pPr>
        <w:rPr>
          <w:color w:val="auto"/>
        </w:rPr>
      </w:pPr>
    </w:p>
    <w:p w14:paraId="19FDB87F" w14:textId="29FB82A3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lastRenderedPageBreak/>
        <w:t>Зоны эксплуатационной ответственности теплоснабжающих и теплосетевых организаций представлены на рисунке 1.</w:t>
      </w:r>
    </w:p>
    <w:p w14:paraId="19FDB880" w14:textId="77777777" w:rsidR="00605D07" w:rsidRPr="0039171C" w:rsidRDefault="00605D07" w:rsidP="00605D07">
      <w:pPr>
        <w:rPr>
          <w:color w:val="auto"/>
        </w:rPr>
      </w:pPr>
    </w:p>
    <w:p w14:paraId="19FDB881" w14:textId="3F548785" w:rsidR="00605D07" w:rsidRPr="0039171C" w:rsidRDefault="005C22D5" w:rsidP="00605D07">
      <w:pPr>
        <w:ind w:firstLine="0"/>
        <w:jc w:val="center"/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28DFDD46" wp14:editId="0F5EAEBA">
            <wp:extent cx="6119495" cy="3278493"/>
            <wp:effectExtent l="0" t="0" r="0" b="0"/>
            <wp:docPr id="2104603330" name="Рисунок 2" descr="Изображение выглядит как карта, текст, диаграмм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603330" name="Рисунок 2" descr="Изображение выглядит как карта, текст, диаграмм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278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DB882" w14:textId="26C5025C" w:rsidR="00605D07" w:rsidRPr="0039171C" w:rsidRDefault="00605D07" w:rsidP="00605D07">
      <w:pPr>
        <w:ind w:firstLine="0"/>
        <w:jc w:val="center"/>
        <w:rPr>
          <w:color w:val="auto"/>
        </w:rPr>
      </w:pPr>
      <w:r w:rsidRPr="0039171C">
        <w:rPr>
          <w:color w:val="auto"/>
        </w:rPr>
        <w:t xml:space="preserve">Рисунок </w:t>
      </w:r>
      <w:bookmarkStart w:id="13" w:name="Экспл_отв"/>
      <w:r w:rsidRPr="0039171C">
        <w:rPr>
          <w:color w:val="auto"/>
        </w:rPr>
        <w:fldChar w:fldCharType="begin"/>
      </w:r>
      <w:r w:rsidRPr="0039171C">
        <w:rPr>
          <w:color w:val="auto"/>
        </w:rPr>
        <w:instrText xml:space="preserve"> SEQ Рисунок \* ARABIC </w:instrText>
      </w:r>
      <w:r w:rsidRPr="0039171C">
        <w:rPr>
          <w:color w:val="auto"/>
        </w:rPr>
        <w:fldChar w:fldCharType="separate"/>
      </w:r>
      <w:r w:rsidR="00BE1C5E">
        <w:rPr>
          <w:noProof/>
          <w:color w:val="auto"/>
        </w:rPr>
        <w:t>1</w:t>
      </w:r>
      <w:r w:rsidRPr="0039171C">
        <w:rPr>
          <w:color w:val="auto"/>
        </w:rPr>
        <w:fldChar w:fldCharType="end"/>
      </w:r>
      <w:bookmarkEnd w:id="13"/>
      <w:r w:rsidRPr="0039171C">
        <w:rPr>
          <w:color w:val="auto"/>
        </w:rPr>
        <w:t xml:space="preserve"> – Зоны эксплуатационной ответственности ТСО</w:t>
      </w:r>
    </w:p>
    <w:p w14:paraId="19FDB883" w14:textId="77777777" w:rsidR="00605D07" w:rsidRPr="0039171C" w:rsidRDefault="00605D07" w:rsidP="00605D07">
      <w:pPr>
        <w:rPr>
          <w:color w:val="auto"/>
        </w:rPr>
      </w:pPr>
    </w:p>
    <w:p w14:paraId="19FDB884" w14:textId="10DDCA73" w:rsidR="00605D07" w:rsidRPr="0039171C" w:rsidRDefault="00605D07" w:rsidP="00605D07">
      <w:pPr>
        <w:pStyle w:val="a1"/>
        <w:rPr>
          <w:color w:val="auto"/>
        </w:rPr>
      </w:pPr>
      <w:bookmarkStart w:id="14" w:name="_Toc166000383"/>
      <w:r w:rsidRPr="0039171C">
        <w:rPr>
          <w:color w:val="auto"/>
        </w:rPr>
        <w:lastRenderedPageBreak/>
        <w:t>Существующие и перспективные балансы тепловой мощности источников тепловой энергии и тепловой нагрузки потребителей</w:t>
      </w:r>
      <w:bookmarkEnd w:id="14"/>
    </w:p>
    <w:p w14:paraId="19FDB885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5" w:name="_Toc166000384"/>
      <w:r w:rsidRPr="0039171C">
        <w:rPr>
          <w:color w:val="auto"/>
        </w:rPr>
        <w:t>Описание существующих и перспективных зон действия систем теплоснабжения и источников тепловой энергии</w:t>
      </w:r>
      <w:bookmarkEnd w:id="15"/>
    </w:p>
    <w:p w14:paraId="4C486010" w14:textId="77777777" w:rsidR="005C22D5" w:rsidRPr="0039171C" w:rsidRDefault="005C22D5" w:rsidP="005C22D5">
      <w:pPr>
        <w:rPr>
          <w:color w:val="auto"/>
        </w:rPr>
      </w:pPr>
      <w:r w:rsidRPr="0039171C">
        <w:rPr>
          <w:color w:val="auto"/>
        </w:rPr>
        <w:t>На момент актуализации теплоснабжение города осуществляется от 10 котельных:</w:t>
      </w:r>
    </w:p>
    <w:p w14:paraId="0F9A34B6" w14:textId="77777777" w:rsidR="005C22D5" w:rsidRPr="0039171C" w:rsidRDefault="005C22D5" w:rsidP="005C22D5">
      <w:pPr>
        <w:pStyle w:val="a7"/>
        <w:numPr>
          <w:ilvl w:val="0"/>
          <w:numId w:val="6"/>
        </w:numPr>
        <w:spacing w:after="120"/>
        <w:contextualSpacing w:val="0"/>
        <w:rPr>
          <w:color w:val="auto"/>
        </w:rPr>
      </w:pPr>
      <w:r w:rsidRPr="0039171C">
        <w:rPr>
          <w:color w:val="auto"/>
        </w:rPr>
        <w:t>котельные ООО «Центр»:</w:t>
      </w:r>
    </w:p>
    <w:p w14:paraId="29E4D700" w14:textId="77777777" w:rsidR="005C22D5" w:rsidRPr="0039171C" w:rsidRDefault="005C22D5" w:rsidP="005C22D5">
      <w:pPr>
        <w:pStyle w:val="a7"/>
        <w:numPr>
          <w:ilvl w:val="1"/>
          <w:numId w:val="6"/>
        </w:numPr>
        <w:spacing w:after="120"/>
        <w:contextualSpacing w:val="0"/>
        <w:rPr>
          <w:color w:val="auto"/>
        </w:rPr>
      </w:pPr>
      <w:r w:rsidRPr="0039171C">
        <w:rPr>
          <w:color w:val="auto"/>
        </w:rPr>
        <w:t>котельная №1;</w:t>
      </w:r>
    </w:p>
    <w:p w14:paraId="4B18ED45" w14:textId="77777777" w:rsidR="005C22D5" w:rsidRPr="0039171C" w:rsidRDefault="005C22D5" w:rsidP="005C22D5">
      <w:pPr>
        <w:pStyle w:val="a7"/>
        <w:numPr>
          <w:ilvl w:val="1"/>
          <w:numId w:val="6"/>
        </w:numPr>
        <w:spacing w:after="120"/>
        <w:contextualSpacing w:val="0"/>
        <w:rPr>
          <w:color w:val="auto"/>
        </w:rPr>
      </w:pPr>
      <w:r w:rsidRPr="0039171C">
        <w:rPr>
          <w:color w:val="auto"/>
        </w:rPr>
        <w:t>котельная №2;</w:t>
      </w:r>
    </w:p>
    <w:p w14:paraId="16535AD8" w14:textId="77777777" w:rsidR="005C22D5" w:rsidRPr="0039171C" w:rsidRDefault="005C22D5" w:rsidP="005C22D5">
      <w:pPr>
        <w:pStyle w:val="a7"/>
        <w:numPr>
          <w:ilvl w:val="1"/>
          <w:numId w:val="6"/>
        </w:numPr>
        <w:spacing w:after="120"/>
        <w:contextualSpacing w:val="0"/>
        <w:rPr>
          <w:color w:val="auto"/>
        </w:rPr>
      </w:pPr>
      <w:r w:rsidRPr="0039171C">
        <w:rPr>
          <w:color w:val="auto"/>
        </w:rPr>
        <w:t>котельная №3;</w:t>
      </w:r>
    </w:p>
    <w:p w14:paraId="16D0BDBA" w14:textId="77777777" w:rsidR="005C22D5" w:rsidRPr="0039171C" w:rsidRDefault="005C22D5" w:rsidP="005C22D5">
      <w:pPr>
        <w:pStyle w:val="a7"/>
        <w:numPr>
          <w:ilvl w:val="1"/>
          <w:numId w:val="6"/>
        </w:numPr>
        <w:spacing w:after="120"/>
        <w:contextualSpacing w:val="0"/>
        <w:rPr>
          <w:color w:val="auto"/>
        </w:rPr>
      </w:pPr>
      <w:r w:rsidRPr="0039171C">
        <w:rPr>
          <w:color w:val="auto"/>
        </w:rPr>
        <w:t xml:space="preserve">котельная №5; </w:t>
      </w:r>
    </w:p>
    <w:p w14:paraId="610B5751" w14:textId="77777777" w:rsidR="005C22D5" w:rsidRPr="0039171C" w:rsidRDefault="005C22D5" w:rsidP="005C22D5">
      <w:pPr>
        <w:pStyle w:val="a7"/>
        <w:numPr>
          <w:ilvl w:val="1"/>
          <w:numId w:val="6"/>
        </w:numPr>
        <w:spacing w:after="120"/>
        <w:contextualSpacing w:val="0"/>
        <w:rPr>
          <w:color w:val="auto"/>
        </w:rPr>
      </w:pPr>
      <w:r w:rsidRPr="0039171C">
        <w:rPr>
          <w:color w:val="auto"/>
        </w:rPr>
        <w:t>котельная №7;</w:t>
      </w:r>
    </w:p>
    <w:p w14:paraId="0B21BAF6" w14:textId="77777777" w:rsidR="005C22D5" w:rsidRPr="0039171C" w:rsidRDefault="005C22D5" w:rsidP="005C22D5">
      <w:pPr>
        <w:pStyle w:val="a7"/>
        <w:numPr>
          <w:ilvl w:val="1"/>
          <w:numId w:val="6"/>
        </w:numPr>
        <w:spacing w:after="120"/>
        <w:contextualSpacing w:val="0"/>
        <w:rPr>
          <w:color w:val="auto"/>
        </w:rPr>
      </w:pPr>
      <w:r w:rsidRPr="0039171C">
        <w:rPr>
          <w:color w:val="auto"/>
        </w:rPr>
        <w:t>котельная ЖКО «Аэропорт».</w:t>
      </w:r>
    </w:p>
    <w:p w14:paraId="280E1E80" w14:textId="77777777" w:rsidR="005C22D5" w:rsidRPr="0039171C" w:rsidRDefault="005C22D5" w:rsidP="005C22D5">
      <w:pPr>
        <w:pStyle w:val="a7"/>
        <w:numPr>
          <w:ilvl w:val="0"/>
          <w:numId w:val="6"/>
        </w:numPr>
        <w:spacing w:after="120"/>
        <w:contextualSpacing w:val="0"/>
        <w:rPr>
          <w:color w:val="auto"/>
        </w:rPr>
      </w:pPr>
      <w:r w:rsidRPr="0039171C">
        <w:rPr>
          <w:color w:val="auto"/>
        </w:rPr>
        <w:t>котельная АО «Аэропорт Толмачёво»;</w:t>
      </w:r>
    </w:p>
    <w:p w14:paraId="40B4D1A4" w14:textId="77777777" w:rsidR="005C22D5" w:rsidRPr="0039171C" w:rsidRDefault="005C22D5" w:rsidP="005C22D5">
      <w:pPr>
        <w:pStyle w:val="a7"/>
        <w:numPr>
          <w:ilvl w:val="0"/>
          <w:numId w:val="6"/>
        </w:numPr>
        <w:spacing w:after="120"/>
        <w:contextualSpacing w:val="0"/>
        <w:rPr>
          <w:color w:val="auto"/>
        </w:rPr>
      </w:pPr>
      <w:r w:rsidRPr="0039171C">
        <w:rPr>
          <w:color w:val="auto"/>
        </w:rPr>
        <w:t>котельная ГАСУСО НСО «Обской ПНИ»;</w:t>
      </w:r>
    </w:p>
    <w:p w14:paraId="73DB62CE" w14:textId="77777777" w:rsidR="005C22D5" w:rsidRPr="0039171C" w:rsidRDefault="005C22D5" w:rsidP="005C22D5">
      <w:pPr>
        <w:pStyle w:val="a7"/>
        <w:numPr>
          <w:ilvl w:val="0"/>
          <w:numId w:val="6"/>
        </w:numPr>
        <w:spacing w:after="120"/>
        <w:contextualSpacing w:val="0"/>
        <w:rPr>
          <w:color w:val="auto"/>
        </w:rPr>
      </w:pPr>
      <w:r w:rsidRPr="0039171C">
        <w:rPr>
          <w:color w:val="auto"/>
        </w:rPr>
        <w:t>котельная ОАО «РЖД»;</w:t>
      </w:r>
    </w:p>
    <w:p w14:paraId="426A7E0F" w14:textId="77777777" w:rsidR="005C22D5" w:rsidRPr="0039171C" w:rsidRDefault="005C22D5" w:rsidP="005C22D5">
      <w:pPr>
        <w:pStyle w:val="a7"/>
        <w:numPr>
          <w:ilvl w:val="0"/>
          <w:numId w:val="6"/>
        </w:numPr>
        <w:spacing w:after="120"/>
        <w:contextualSpacing w:val="0"/>
        <w:rPr>
          <w:color w:val="auto"/>
        </w:rPr>
      </w:pPr>
      <w:r w:rsidRPr="0039171C">
        <w:rPr>
          <w:color w:val="auto"/>
        </w:rPr>
        <w:t>котельная ООО «ЭнергоТеплоСервис».</w:t>
      </w:r>
    </w:p>
    <w:p w14:paraId="0A72DDCB" w14:textId="77777777" w:rsidR="005C22D5" w:rsidRPr="0039171C" w:rsidRDefault="005C22D5" w:rsidP="005C22D5">
      <w:pPr>
        <w:rPr>
          <w:color w:val="auto"/>
        </w:rPr>
      </w:pPr>
      <w:bookmarkStart w:id="16" w:name="_Hlk168061977"/>
      <w:r w:rsidRPr="0039171C">
        <w:rPr>
          <w:color w:val="auto"/>
        </w:rPr>
        <w:t>Котельная ОПМС-19 (ОАО «РЖД») демонтирована и взамен введена в эксплуатацию новая угольная котельная ОАО «РЖД» установленной мощностью 2,4 МВт.</w:t>
      </w:r>
    </w:p>
    <w:bookmarkEnd w:id="16"/>
    <w:p w14:paraId="19FDB8D1" w14:textId="77777777" w:rsidR="00605D07" w:rsidRPr="0039171C" w:rsidRDefault="00605D07" w:rsidP="00605D07">
      <w:pPr>
        <w:spacing w:after="0"/>
        <w:rPr>
          <w:color w:val="auto"/>
          <w:sz w:val="24"/>
          <w:szCs w:val="24"/>
          <w:lang w:eastAsia="x-none"/>
        </w:rPr>
      </w:pPr>
    </w:p>
    <w:p w14:paraId="19FDB8D2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Зоны действия источников тепловой энергии в системах теплоснабжения города Оби на момент актуализации Схемы представлены на рисунке 2.</w:t>
      </w:r>
    </w:p>
    <w:p w14:paraId="19FDB8D3" w14:textId="76ABD0B0" w:rsidR="00605D07" w:rsidRPr="0039171C" w:rsidRDefault="00605D07" w:rsidP="00605D07">
      <w:pPr>
        <w:keepNext/>
        <w:ind w:firstLine="0"/>
        <w:rPr>
          <w:color w:val="auto"/>
        </w:rPr>
      </w:pPr>
    </w:p>
    <w:p w14:paraId="4CB14AB7" w14:textId="3A6973BB" w:rsidR="0047799C" w:rsidRDefault="0047799C" w:rsidP="000D7BD9">
      <w:pPr>
        <w:keepNext/>
        <w:ind w:firstLine="0"/>
        <w:jc w:val="center"/>
        <w:rPr>
          <w:color w:val="auto"/>
        </w:rPr>
      </w:pPr>
      <w:r>
        <w:rPr>
          <w:color w:val="auto"/>
        </w:rPr>
        <w:pict w14:anchorId="35B193D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30.5pt;height:246pt">
            <v:imagedata r:id="rId11" o:title="Зоны ИТЭ 2024"/>
          </v:shape>
        </w:pict>
      </w:r>
    </w:p>
    <w:p w14:paraId="19FDB8D4" w14:textId="7107A0D0" w:rsidR="00605D07" w:rsidRPr="0039171C" w:rsidRDefault="00605D07" w:rsidP="000D7BD9">
      <w:pPr>
        <w:keepNext/>
        <w:ind w:firstLine="0"/>
        <w:jc w:val="center"/>
        <w:rPr>
          <w:color w:val="auto"/>
        </w:rPr>
      </w:pPr>
      <w:r w:rsidRPr="0039171C">
        <w:rPr>
          <w:color w:val="auto"/>
        </w:rPr>
        <w:t xml:space="preserve">Рисунок </w:t>
      </w:r>
      <w:r w:rsidRPr="0039171C">
        <w:rPr>
          <w:noProof/>
          <w:color w:val="auto"/>
        </w:rPr>
        <w:fldChar w:fldCharType="begin"/>
      </w:r>
      <w:r w:rsidRPr="0039171C">
        <w:rPr>
          <w:noProof/>
          <w:color w:val="auto"/>
        </w:rPr>
        <w:instrText xml:space="preserve"> SEQ Рисунок \* ARABIC </w:instrText>
      </w:r>
      <w:r w:rsidRPr="0039171C">
        <w:rPr>
          <w:noProof/>
          <w:color w:val="auto"/>
        </w:rPr>
        <w:fldChar w:fldCharType="separate"/>
      </w:r>
      <w:r w:rsidR="00BE1C5E">
        <w:rPr>
          <w:noProof/>
          <w:color w:val="auto"/>
        </w:rPr>
        <w:t>2</w:t>
      </w:r>
      <w:r w:rsidRPr="0039171C">
        <w:rPr>
          <w:noProof/>
          <w:color w:val="auto"/>
        </w:rPr>
        <w:fldChar w:fldCharType="end"/>
      </w:r>
      <w:r w:rsidRPr="0039171C">
        <w:rPr>
          <w:color w:val="auto"/>
        </w:rPr>
        <w:t>. Зоны действия источников тепловой энергии</w:t>
      </w:r>
    </w:p>
    <w:p w14:paraId="3510367C" w14:textId="0270FBF4" w:rsidR="00596A30" w:rsidRPr="0039171C" w:rsidRDefault="00596A30" w:rsidP="00605D07">
      <w:pPr>
        <w:ind w:firstLine="0"/>
        <w:rPr>
          <w:color w:val="auto"/>
        </w:rPr>
      </w:pPr>
    </w:p>
    <w:p w14:paraId="19FDB929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7" w:name="_Toc166000385"/>
      <w:r w:rsidRPr="0039171C">
        <w:rPr>
          <w:color w:val="auto"/>
        </w:rPr>
        <w:lastRenderedPageBreak/>
        <w:t>Описание существующих и перспективных зон действия индивидуальных источников тепловой энергии</w:t>
      </w:r>
      <w:bookmarkEnd w:id="17"/>
    </w:p>
    <w:p w14:paraId="2ABD260B" w14:textId="51093DBF" w:rsidR="005C22D5" w:rsidRPr="0039171C" w:rsidRDefault="005C22D5" w:rsidP="005C22D5">
      <w:pPr>
        <w:rPr>
          <w:color w:val="auto"/>
        </w:rPr>
      </w:pPr>
      <w:bookmarkStart w:id="18" w:name="_Hlk42443662"/>
      <w:r w:rsidRPr="0039171C">
        <w:rPr>
          <w:color w:val="auto"/>
        </w:rPr>
        <w:t>Зоны жилой малоэтажной застройки частного сектора сформированы в сложившихся на территории городского округа районах. Теплоснабжение жилых домов в этих зонах осуществляется от индивидуальных котельных или печей, располагаемых внутри зданий. Оборудование, установленное в индивидуальных котельных разнообразно как по мощности, так и производителям. Тепло в основном расходуется на нужды отопления, в отдельных домах так же и на нужды горячего водоснабжения.</w:t>
      </w:r>
    </w:p>
    <w:p w14:paraId="19FDB92A" w14:textId="3569308A" w:rsidR="00605D07" w:rsidRPr="0039171C" w:rsidRDefault="00605D07" w:rsidP="00605D07">
      <w:pPr>
        <w:rPr>
          <w:color w:val="auto"/>
        </w:rPr>
      </w:pPr>
    </w:p>
    <w:bookmarkEnd w:id="18"/>
    <w:p w14:paraId="19FDB92B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Зоны индивидуального теплоснабжения города Оби представлены на рисунке 3.</w:t>
      </w:r>
    </w:p>
    <w:p w14:paraId="19FDB92C" w14:textId="77777777" w:rsidR="00605D07" w:rsidRPr="0039171C" w:rsidRDefault="00605D07" w:rsidP="00605D07">
      <w:pPr>
        <w:rPr>
          <w:color w:val="auto"/>
        </w:rPr>
      </w:pPr>
    </w:p>
    <w:p w14:paraId="19FDB92D" w14:textId="77777777" w:rsidR="00605D07" w:rsidRPr="0039171C" w:rsidRDefault="00605D07" w:rsidP="00605D07">
      <w:pPr>
        <w:ind w:firstLine="0"/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C1" wp14:editId="19FDF4C2">
            <wp:extent cx="6115685" cy="4323080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32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DB92E" w14:textId="0A32DA45" w:rsidR="00605D07" w:rsidRPr="0039171C" w:rsidRDefault="00605D07" w:rsidP="00605D07">
      <w:pPr>
        <w:pStyle w:val="ac"/>
        <w:jc w:val="center"/>
      </w:pPr>
      <w:r w:rsidRPr="0039171C">
        <w:t xml:space="preserve">Рисунок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Рисунок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3</w:t>
      </w:r>
      <w:r w:rsidRPr="0039171C">
        <w:rPr>
          <w:noProof/>
        </w:rPr>
        <w:fldChar w:fldCharType="end"/>
      </w:r>
      <w:r w:rsidRPr="0039171C">
        <w:t>. Зоны действия индивидуального теплоснабжения</w:t>
      </w:r>
    </w:p>
    <w:p w14:paraId="19FDB92F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9" w:name="_Toc166000386"/>
      <w:r w:rsidRPr="0039171C">
        <w:rPr>
          <w:color w:val="auto"/>
        </w:rPr>
        <w:t>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19"/>
    </w:p>
    <w:p w14:paraId="19FDB931" w14:textId="0E4A4A9D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Существующие и перспективные балансы установленной, располагаемой тепловой мощности и тепловой мощности нетто, потерь тепловой мощности в тепловых сетях и расчетной тепловой нагрузки по каждой котельной и в целом по городскому округу приведены в таблице 8.</w:t>
      </w:r>
    </w:p>
    <w:p w14:paraId="19FDB932" w14:textId="77777777" w:rsidR="00605D07" w:rsidRPr="0039171C" w:rsidRDefault="00605D07" w:rsidP="00605D07">
      <w:pPr>
        <w:pStyle w:val="ac"/>
        <w:keepNext/>
        <w:sectPr w:rsidR="00605D07" w:rsidRPr="0039171C" w:rsidSect="005C7C0D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B933" w14:textId="7FD9D836" w:rsidR="00605D07" w:rsidRPr="0039171C" w:rsidRDefault="00605D07" w:rsidP="00605D07">
      <w:pPr>
        <w:pStyle w:val="ac"/>
        <w:keepNext/>
      </w:pPr>
      <w:r w:rsidRPr="0039171C">
        <w:lastRenderedPageBreak/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8</w:t>
      </w:r>
      <w:r w:rsidRPr="0039171C">
        <w:rPr>
          <w:noProof/>
        </w:rPr>
        <w:fldChar w:fldCharType="end"/>
      </w:r>
      <w:r w:rsidRPr="0039171C">
        <w:t xml:space="preserve">. </w:t>
      </w:r>
      <w:bookmarkStart w:id="20" w:name="_Hlk129774708"/>
      <w:r w:rsidRPr="0039171C">
        <w:t>Баланс тепловой мощности и перспективной нагрузки котельных</w:t>
      </w:r>
      <w:bookmarkEnd w:id="20"/>
    </w:p>
    <w:tbl>
      <w:tblPr>
        <w:tblW w:w="4992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836"/>
        <w:gridCol w:w="964"/>
        <w:gridCol w:w="964"/>
        <w:gridCol w:w="1246"/>
        <w:gridCol w:w="1125"/>
        <w:gridCol w:w="1125"/>
        <w:gridCol w:w="1125"/>
        <w:gridCol w:w="1125"/>
        <w:gridCol w:w="1125"/>
        <w:gridCol w:w="1125"/>
        <w:gridCol w:w="1125"/>
      </w:tblGrid>
      <w:tr w:rsidR="005C22D5" w:rsidRPr="0039171C" w14:paraId="5435C7BE" w14:textId="77777777" w:rsidTr="0085445F">
        <w:trPr>
          <w:trHeight w:val="20"/>
          <w:tblHeader/>
        </w:trPr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F277C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AAA12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B4F48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D2F5C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EAAB9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84DEE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26B51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BE3B0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A8193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9A570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CAD01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2031</w:t>
            </w:r>
          </w:p>
        </w:tc>
      </w:tr>
      <w:tr w:rsidR="005C22D5" w:rsidRPr="0039171C" w14:paraId="692D1A2D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CAF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«Центр»</w:t>
            </w:r>
          </w:p>
        </w:tc>
      </w:tr>
      <w:tr w:rsidR="005C22D5" w:rsidRPr="0039171C" w14:paraId="22CA892D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21A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</w:tr>
      <w:tr w:rsidR="005C22D5" w:rsidRPr="0039171C" w14:paraId="67562F2C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D54F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0B15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01F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413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356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C0C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909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AB2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F8D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32B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335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</w:tr>
      <w:tr w:rsidR="005C22D5" w:rsidRPr="0039171C" w14:paraId="220634D4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C9ED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5EE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99D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B5E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5BF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6D7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922B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603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F30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F34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1E9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12,90</w:t>
            </w:r>
          </w:p>
        </w:tc>
      </w:tr>
      <w:tr w:rsidR="005C22D5" w:rsidRPr="0039171C" w14:paraId="429D288B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55E2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Затраты тепла на собственные нужды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95C9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24B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35E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E05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CDD9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DF3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482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DFF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4E0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B7A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0,56</w:t>
            </w:r>
          </w:p>
        </w:tc>
      </w:tr>
      <w:tr w:rsidR="005C22D5" w:rsidRPr="0039171C" w14:paraId="2091EF17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9281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Потери в тепловых сетях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42B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51D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CF4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66C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E82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36D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C75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3A1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DB0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BA7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0,54</w:t>
            </w:r>
          </w:p>
        </w:tc>
      </w:tr>
      <w:tr w:rsidR="005C22D5" w:rsidRPr="0039171C" w14:paraId="4215E691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E029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Расчетная нагрузка на хозяйственные нужды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584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EF2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93A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A65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221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C54F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385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A0C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D72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0AE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5C22D5" w:rsidRPr="0039171C" w14:paraId="1573ADF1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B2D8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договорная тепловая нагрузка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E80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8E87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A15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12,82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A43B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444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2FD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109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6CD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EF9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3DA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</w:tr>
      <w:tr w:rsidR="005C22D5" w:rsidRPr="0039171C" w14:paraId="0521AF06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4AE3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расчетная тепловая нагрузка в горячей воде,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C98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561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091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12,82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B0C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B24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A5B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81C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0DF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B3CC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804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</w:tr>
      <w:tr w:rsidR="005C22D5" w:rsidRPr="0039171C" w14:paraId="6212621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4321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3D1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FD6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9,41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319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9,51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B0F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07A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9,23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3D7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9,23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F18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9,23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924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9,23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59E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9,23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E07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9,23</w:t>
            </w:r>
          </w:p>
        </w:tc>
      </w:tr>
      <w:tr w:rsidR="005C22D5" w:rsidRPr="0039171C" w14:paraId="62BB43CE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8F9A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E161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35B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59A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DD5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401D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852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042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A7A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CE9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4C0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1,04</w:t>
            </w:r>
          </w:p>
        </w:tc>
      </w:tr>
      <w:tr w:rsidR="005C22D5" w:rsidRPr="0039171C" w14:paraId="23F9E5C7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5250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горячее водоснабжение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A6C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777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1FBC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47A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D00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90C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45C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46C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757A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A06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2,35</w:t>
            </w:r>
          </w:p>
        </w:tc>
      </w:tr>
      <w:tr w:rsidR="005C22D5" w:rsidRPr="0039171C" w14:paraId="74D9F897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0D09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028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332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1CB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-1,02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506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40B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E22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FEF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7EA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166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7C9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-0,82</w:t>
            </w:r>
          </w:p>
        </w:tc>
      </w:tr>
      <w:tr w:rsidR="005C22D5" w:rsidRPr="0039171C" w14:paraId="04CA5A98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2A5C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F87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E5E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BE0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-1,02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897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FA3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E89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392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5FC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39E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D07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-0,82</w:t>
            </w:r>
          </w:p>
        </w:tc>
      </w:tr>
      <w:tr w:rsidR="005C22D5" w:rsidRPr="0039171C" w14:paraId="11233DE8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220A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 котельной) при аварийном выводе самого мощного котла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AAF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E76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ABA6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EF7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DF9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72C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FE5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AF4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E8F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A73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8,04</w:t>
            </w:r>
          </w:p>
        </w:tc>
      </w:tr>
      <w:tr w:rsidR="005C22D5" w:rsidRPr="0039171C" w14:paraId="775D5B67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AABD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F71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F37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11,70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E4D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11,70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C1D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11,70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BEE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11,70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652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11,70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47D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11,70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7229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11,70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7615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11,70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DEF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11,70</w:t>
            </w:r>
          </w:p>
        </w:tc>
      </w:tr>
      <w:tr w:rsidR="005C22D5" w:rsidRPr="0039171C" w14:paraId="4B9048C7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87FA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6A9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9050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3B97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DBE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072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C5A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5D68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3CC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9A4C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2D1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696B447D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4E4D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Плотность тепловой нагрузки, Гкал/ч/га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BF1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073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2AD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131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9E8D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599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9F6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3CA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AE4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200F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5C193FE1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F63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</w:t>
            </w:r>
          </w:p>
        </w:tc>
      </w:tr>
      <w:tr w:rsidR="005C22D5" w:rsidRPr="0039171C" w14:paraId="3B743FF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4913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332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35B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2CFF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066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868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565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B72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7DC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A3E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E67E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</w:tr>
      <w:tr w:rsidR="005C22D5" w:rsidRPr="0039171C" w14:paraId="77A82E93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5B72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0FC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E70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960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E6E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1BD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1D3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879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3985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7F02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440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</w:tr>
      <w:tr w:rsidR="005C22D5" w:rsidRPr="0039171C" w14:paraId="262D5EA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FBFA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Затраты тепла на собственные нужды в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751A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0,07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3C5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750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6CE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3EE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4B0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A9D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B38C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F507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DC0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0,52</w:t>
            </w:r>
          </w:p>
        </w:tc>
      </w:tr>
      <w:tr w:rsidR="005C22D5" w:rsidRPr="0039171C" w14:paraId="0BDCF071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5538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Потери в тепловых сетях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275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3DA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3FC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DC4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B1F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800B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0B15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F50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AF9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40CD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0,74</w:t>
            </w:r>
          </w:p>
        </w:tc>
      </w:tr>
      <w:tr w:rsidR="005C22D5" w:rsidRPr="0039171C" w14:paraId="5E4A847D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0E73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Расчетная нагрузка на хозяйственные нужды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2B3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AAD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648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CB1C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C22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A52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8D4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A8D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7E36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AD9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5C22D5" w:rsidRPr="0039171C" w14:paraId="619E04BA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993E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договорная тепловая нагрузка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B5B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44C9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B66A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D92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17,74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421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8056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51A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F8C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FC4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FB4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</w:tr>
      <w:tr w:rsidR="005C22D5" w:rsidRPr="0039171C" w14:paraId="53EAA3D7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838B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расчетная тепловая нагрузка в горячей воде,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4F3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62E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E75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5A92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17,74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92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F1E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12D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2E0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7C4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AED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</w:tr>
      <w:tr w:rsidR="005C22D5" w:rsidRPr="0039171C" w14:paraId="1A408188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C5D4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3AA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13A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FFC5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FCB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D95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C93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865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31B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A98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4D1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12,76</w:t>
            </w:r>
          </w:p>
        </w:tc>
      </w:tr>
      <w:tr w:rsidR="005C22D5" w:rsidRPr="0039171C" w14:paraId="5D1B0706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607C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497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219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500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65D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F2BE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474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300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990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544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ADC8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1,46</w:t>
            </w:r>
          </w:p>
        </w:tc>
      </w:tr>
      <w:tr w:rsidR="005C22D5" w:rsidRPr="0039171C" w14:paraId="7278A246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9652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горячее водоснабжение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B03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C80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3,96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2D1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3,96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596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99B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4,72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339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4,72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EE0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4,72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632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4,72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F5CF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4,72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E0B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4,72</w:t>
            </w:r>
          </w:p>
        </w:tc>
      </w:tr>
      <w:tr w:rsidR="005C22D5" w:rsidRPr="0039171C" w14:paraId="472D3B2F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6449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294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5C4B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858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3,24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AA8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2,49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F62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53C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3D9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F14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396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A3F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1,30</w:t>
            </w:r>
          </w:p>
        </w:tc>
      </w:tr>
      <w:tr w:rsidR="005C22D5" w:rsidRPr="0039171C" w14:paraId="04D64147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44BA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7D7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4,05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2B1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538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3,24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36C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2,49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8BC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4C91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3F8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03C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A61A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095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1,30</w:t>
            </w:r>
          </w:p>
        </w:tc>
      </w:tr>
      <w:tr w:rsidR="005C22D5" w:rsidRPr="0039171C" w14:paraId="1E427C78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2E0F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 котельной) при аварийном выводе самого мощного котла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C2E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190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814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16,68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C70D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16,68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157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16,68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44B2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16,68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33B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16,68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E03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16,68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B7F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16,68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F46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16,68</w:t>
            </w:r>
          </w:p>
        </w:tc>
      </w:tr>
      <w:tr w:rsidR="005C22D5" w:rsidRPr="0039171C" w14:paraId="3A75ACD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DDAF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6FC1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2ED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B69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4A9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072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A62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FDF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0BF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7CF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19B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17,38</w:t>
            </w:r>
          </w:p>
        </w:tc>
      </w:tr>
      <w:tr w:rsidR="005C22D5" w:rsidRPr="0039171C" w14:paraId="11E47B4B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4D66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1F18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BA6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205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615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6B07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BC4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001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9F7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360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47E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593FADA4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A9AA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Плотность тепловой нагрузки, Гкал/ч/га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AD6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A69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094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DCE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B33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FA0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C97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85F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59C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105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2F6A3F3C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54BC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№3</w:t>
            </w:r>
          </w:p>
        </w:tc>
      </w:tr>
      <w:tr w:rsidR="005C22D5" w:rsidRPr="0039171C" w14:paraId="52CAE74E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89E2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882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13F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A2B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C92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F21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377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0DA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465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E19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EF5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</w:tr>
      <w:tr w:rsidR="005C22D5" w:rsidRPr="0039171C" w14:paraId="4F9C1993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88C6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F28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200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2CC5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5DFD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880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CB9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613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092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148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729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</w:tr>
      <w:tr w:rsidR="005C22D5" w:rsidRPr="0039171C" w14:paraId="13C379C4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E0F6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Затраты тепла на собственные нужды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24E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3A4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6BE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7F54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A50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234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A75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D86C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977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A50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0,016</w:t>
            </w:r>
          </w:p>
        </w:tc>
      </w:tr>
      <w:tr w:rsidR="005C22D5" w:rsidRPr="0039171C" w14:paraId="40EA4AD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3016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Потери в тепловых сетях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8FA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84B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C00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DEA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3E4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31B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9C3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001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34C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266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</w:t>
            </w:r>
          </w:p>
        </w:tc>
      </w:tr>
      <w:tr w:rsidR="005C22D5" w:rsidRPr="0039171C" w14:paraId="59A78742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649A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Расчетная нагрузка на хозяйственные нужды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4C8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1F2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237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617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421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5BA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48D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818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E12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8DC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15C3A4DC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CCCB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договорная тепловая нагрузка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644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D08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3BA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C17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EF1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87C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445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FF5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F84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4E8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</w:tr>
      <w:tr w:rsidR="005C22D5" w:rsidRPr="0039171C" w14:paraId="410A35FF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85AA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расчетная тепловая нагрузка в горячей воде,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B4E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532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232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455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8BEC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B389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725C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198E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41D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AB9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</w:tr>
      <w:tr w:rsidR="005C22D5" w:rsidRPr="0039171C" w14:paraId="69DE39BC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64D2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отопление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9CE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39A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7F7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41D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BE9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50C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D51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ACF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553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A36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</w:tr>
      <w:tr w:rsidR="005C22D5" w:rsidRPr="0039171C" w14:paraId="2C75C11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9E12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E5D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208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D12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BB3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C69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A4D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AAC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B82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6C2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042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66C897A8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C523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горячее водоснабжение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BB65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E183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2F6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E33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40B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E6F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882C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EA3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0C7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4F5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364E852A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EF5E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B77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6F8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283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C0E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C9C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BB04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5E0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5A5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249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A71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</w:tr>
      <w:tr w:rsidR="005C22D5" w:rsidRPr="0039171C" w14:paraId="05A97715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7668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489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1B2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5A7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D9F2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EEA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74F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504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D3C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EE5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C33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</w:tr>
      <w:tr w:rsidR="005C22D5" w:rsidRPr="0039171C" w14:paraId="2370CF5A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A189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 котельной) при аварийном выводе самого мощного котла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E99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C16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884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80FE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614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8F8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A6F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DF8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233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EB2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4E1050EB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F86E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782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834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9FC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C44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1BF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D81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3185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970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3DF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293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0,29</w:t>
            </w:r>
          </w:p>
        </w:tc>
      </w:tr>
      <w:tr w:rsidR="005C22D5" w:rsidRPr="0039171C" w14:paraId="7F093AB5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D1EF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9AA2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215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1AB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FE8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F84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6A1E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D4D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549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FA5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7BD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24C79DB5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E3ED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Плотность тепловой нагрузки, Гкал/ч/га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DBF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8AC4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6EA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1AE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ECB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3C0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E20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6D1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37B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964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492B7F6F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9FB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№5</w:t>
            </w:r>
          </w:p>
        </w:tc>
      </w:tr>
      <w:tr w:rsidR="005C22D5" w:rsidRPr="0039171C" w14:paraId="738CDF14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4AED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3A4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9F9F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8A1C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3FA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1A63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214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A27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1BD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B5C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021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</w:tr>
      <w:tr w:rsidR="005C22D5" w:rsidRPr="0039171C" w14:paraId="13E2B26D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6F1E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B43F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C6B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47E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0B8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F9AC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220E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44E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E9A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773F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88B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</w:tr>
      <w:tr w:rsidR="005C22D5" w:rsidRPr="0039171C" w14:paraId="74916FC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3BE7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Затраты тепла на собственные нужды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E9D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D0D5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4F1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2DA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50B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1BB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BED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35D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78EC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E3EF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0,89</w:t>
            </w:r>
          </w:p>
        </w:tc>
      </w:tr>
      <w:tr w:rsidR="005C22D5" w:rsidRPr="0039171C" w14:paraId="5EB0107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90E8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Потери в тепловых сетях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F8C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5C9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5CC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6E9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FCA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2CC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BF1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567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AA0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18F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0,48</w:t>
            </w:r>
          </w:p>
        </w:tc>
      </w:tr>
      <w:tr w:rsidR="005C22D5" w:rsidRPr="0039171C" w14:paraId="2FE15BB5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3824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Расчетная нагрузка на хозяйственные нужды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91B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300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6BA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9CB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2C2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C5B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4B5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FC3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B14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03D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5C22D5" w:rsidRPr="0039171C" w14:paraId="46FDE2F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7EA6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договорная тепловая нагрузка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815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AD2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4C4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14,68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BDA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14,48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C86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5B8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8D4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76B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990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EE1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</w:tr>
      <w:tr w:rsidR="005C22D5" w:rsidRPr="0039171C" w14:paraId="51BE263F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7D93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расчетная тепловая нагрузка в горячей воде,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41C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2CE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4BA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14,68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2DD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14,48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BF3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803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F088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71E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F62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805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</w:tr>
      <w:tr w:rsidR="005C22D5" w:rsidRPr="0039171C" w14:paraId="559B4AFB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E107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B37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BC8F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890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12,47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CC9F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12,27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CB1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201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D4D3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763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444F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678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12,18</w:t>
            </w:r>
          </w:p>
        </w:tc>
      </w:tr>
      <w:tr w:rsidR="005C22D5" w:rsidRPr="0039171C" w14:paraId="1F59F427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85AE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3E9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637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97DC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B6E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750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D5D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037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042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654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431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</w:tr>
      <w:tr w:rsidR="005C22D5" w:rsidRPr="0039171C" w14:paraId="2F98397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83AC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горячее водоснабжение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4EB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568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8C0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1,59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BF1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1,59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82D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1,59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296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1,59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FA6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1,59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2B3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1,59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C93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1,59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342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1,59</w:t>
            </w:r>
          </w:p>
        </w:tc>
      </w:tr>
      <w:tr w:rsidR="005C22D5" w:rsidRPr="0039171C" w14:paraId="6D6AFFA1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1A3C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42A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700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A8C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557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8F8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471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B19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EE3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9CD9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FF37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1,45</w:t>
            </w:r>
          </w:p>
        </w:tc>
      </w:tr>
      <w:tr w:rsidR="005C22D5" w:rsidRPr="0039171C" w14:paraId="57B9CFB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DAB9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B98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D8E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0DE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AB4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ECB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C85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218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FD0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B8E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DD3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1,45</w:t>
            </w:r>
          </w:p>
        </w:tc>
      </w:tr>
      <w:tr w:rsidR="005C22D5" w:rsidRPr="0039171C" w14:paraId="3CAA8A71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2C50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Располагаемая тепловая мощность нетто (с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учетом затрат на собственные нужды котельной) при аварийном выводе самого мощного котла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C4D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12,84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31D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C17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DEB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4DF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7ED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D82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123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3BA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4B8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5C22D5" w:rsidRPr="0039171C" w14:paraId="7DA06C4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DE81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EA3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B00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C3A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A18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A7E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D4A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312D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77E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AFD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113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5C22D5" w:rsidRPr="0039171C" w14:paraId="6B9CDC27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731B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C1E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5B5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274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F3ED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B69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486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A91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0E4F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CA2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BD95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76C9212E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6BB4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Плотность тепловой нагрузки, Гкал/ч/га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C71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D91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414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617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FE4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2F0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EA1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EE8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F72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76F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42C67F92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ACF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№7</w:t>
            </w:r>
          </w:p>
        </w:tc>
      </w:tr>
      <w:tr w:rsidR="005C22D5" w:rsidRPr="0039171C" w14:paraId="1205CB2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8CE5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1CD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940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F7F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8D5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360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B8D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24C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02E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730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AA7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</w:tr>
      <w:tr w:rsidR="005C22D5" w:rsidRPr="0039171C" w14:paraId="13F0B4AE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E447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592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3AA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D7A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E52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E28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284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CD3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08E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22B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60B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</w:tr>
      <w:tr w:rsidR="005C22D5" w:rsidRPr="0039171C" w14:paraId="092B91AF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0428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Затраты тепла на собственные нужды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48A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18A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331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F7F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3D6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CE4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8CB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F90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3ABC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26C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0,106</w:t>
            </w:r>
          </w:p>
        </w:tc>
      </w:tr>
      <w:tr w:rsidR="005C22D5" w:rsidRPr="0039171C" w14:paraId="46DEC14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0986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Потери в тепловых сетях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379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F00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281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ACC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85F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520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DF7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FDF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CB2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B2B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</w:t>
            </w:r>
          </w:p>
        </w:tc>
      </w:tr>
      <w:tr w:rsidR="005C22D5" w:rsidRPr="0039171C" w14:paraId="2712F1EC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88AF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Расчетная нагрузка на хозяйственные нужды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71F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EB8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9D1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83A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B6A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712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A8F9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3B55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01B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387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5C22D5" w:rsidRPr="0039171C" w14:paraId="4B96271B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7BFC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договорная тепловая нагрузка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515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0F2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BDD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D18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22B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BA0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72F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7CD9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71A7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DE2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</w:tr>
      <w:tr w:rsidR="005C22D5" w:rsidRPr="0039171C" w14:paraId="4830A91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706E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расчетная тепловая нагрузка в горячей воде,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0D2C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367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384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E52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64C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1D4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86D4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5D2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872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5E7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</w:tr>
      <w:tr w:rsidR="005C22D5" w:rsidRPr="0039171C" w14:paraId="6E70DE4B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4110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E17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5A1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974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717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BFD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DFB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D15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17C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A1E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8DCF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</w:tr>
      <w:tr w:rsidR="005C22D5" w:rsidRPr="0039171C" w14:paraId="1938D7B1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CCDC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FC9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43E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1AD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92D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F31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EF2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57F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034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AD4C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142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5C22D5" w:rsidRPr="0039171C" w14:paraId="7D463B5B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76DB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горячее водоснабжение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95C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DC5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6AF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A7B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B70D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593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928D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16E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85C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016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0,16</w:t>
            </w:r>
          </w:p>
        </w:tc>
      </w:tr>
      <w:tr w:rsidR="005C22D5" w:rsidRPr="0039171C" w14:paraId="4570AA5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008E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216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F65E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499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BA3C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5F45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B5D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2BB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DC5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D3E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244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</w:t>
            </w:r>
          </w:p>
        </w:tc>
      </w:tr>
      <w:tr w:rsidR="005C22D5" w:rsidRPr="0039171C" w14:paraId="2BFE51FF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28B4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57F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ADD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2AB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EF7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B95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20A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111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376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5C6F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DFF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0,18</w:t>
            </w:r>
          </w:p>
        </w:tc>
      </w:tr>
      <w:tr w:rsidR="005C22D5" w:rsidRPr="0039171C" w14:paraId="38186258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C6E7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 котельной) при аварийном выводе самого мощного котла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79C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969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256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A93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971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A4A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5C5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7EA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6EA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1B5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0,46</w:t>
            </w:r>
          </w:p>
        </w:tc>
      </w:tr>
      <w:tr w:rsidR="005C22D5" w:rsidRPr="0039171C" w14:paraId="41FD7D4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1997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95F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9E8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8EA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21A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4F87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BF2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D1E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2D4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BBF4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6A9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0,69</w:t>
            </w:r>
          </w:p>
        </w:tc>
      </w:tr>
      <w:tr w:rsidR="005C22D5" w:rsidRPr="0039171C" w14:paraId="12867B23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C228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Зона действия источника тепловой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мощности, 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45F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4BAB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B9E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6F6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643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DE9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2CC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2B8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751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375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16B8B7DC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EA17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Плотность тепловой нагрузки, Гкал/ч/га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625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AF0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8EA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3FC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E37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376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6A3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863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32A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091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025A4953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7722D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ЖКО Аэропорт</w:t>
            </w:r>
          </w:p>
        </w:tc>
      </w:tr>
      <w:tr w:rsidR="005C22D5" w:rsidRPr="0039171C" w14:paraId="6882390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BA85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57A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03F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986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F60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950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3FF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44A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D2D0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654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4E6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</w:tr>
      <w:tr w:rsidR="005C22D5" w:rsidRPr="0039171C" w14:paraId="6FD16EFA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3055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059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2C8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7D3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F2B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914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803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7EC1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A21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451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A2B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</w:tr>
      <w:tr w:rsidR="005C22D5" w:rsidRPr="0039171C" w14:paraId="40872B1A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B58F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Затраты тепла на собственные нужды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FF3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099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780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653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3EB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F07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F34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1A6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E26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632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0,63</w:t>
            </w:r>
          </w:p>
        </w:tc>
      </w:tr>
      <w:tr w:rsidR="005C22D5" w:rsidRPr="0039171C" w14:paraId="656C9CE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D555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Потери в тепловых сетях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0D7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B40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AD3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F4A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B94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29B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69C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2A8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E8B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C00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0,43</w:t>
            </w:r>
          </w:p>
        </w:tc>
      </w:tr>
      <w:tr w:rsidR="005C22D5" w:rsidRPr="0039171C" w14:paraId="425666B5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B253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Расчетная нагрузка на хозяйственные нужды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FF27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5BB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B3D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6B5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496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9A3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918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2C9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3C9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E0C9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5C22D5" w:rsidRPr="0039171C" w14:paraId="48D0040C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F03C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договорная тепловая нагрузка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08A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DA2C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B27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CC1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A48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BFE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721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36D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1DD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8CC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</w:tr>
      <w:tr w:rsidR="005C22D5" w:rsidRPr="0039171C" w14:paraId="3AE9248E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8099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расчетная тепловая нагрузка в горячей воде,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3C4E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5F2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909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173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B64C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718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725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809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1FF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A03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</w:tr>
      <w:tr w:rsidR="005C22D5" w:rsidRPr="0039171C" w14:paraId="1D713828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C2DD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815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731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2CA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13,21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5CF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13,21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311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13,21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E00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13,21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DF9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13,21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AAC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13,21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756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13,21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AD7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13,21</w:t>
            </w:r>
          </w:p>
        </w:tc>
      </w:tr>
      <w:tr w:rsidR="005C22D5" w:rsidRPr="0039171C" w14:paraId="7721E5F4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4195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E05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4AE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537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3BE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244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1991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B8F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DC0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553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BD8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0,31</w:t>
            </w:r>
          </w:p>
        </w:tc>
      </w:tr>
      <w:tr w:rsidR="005C22D5" w:rsidRPr="0039171C" w14:paraId="1E7740C1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FC22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горячее водоснабжение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7CC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4BE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C6F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2,66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F25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2,66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6EC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2,66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DB9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2,66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30F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2,66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39B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2,66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8A3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2,66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3DC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2,66</w:t>
            </w:r>
          </w:p>
        </w:tc>
      </w:tr>
      <w:tr w:rsidR="005C22D5" w:rsidRPr="0039171C" w14:paraId="615C775D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C013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81B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24E5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43C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556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A30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E93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768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D95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79E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E10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</w:tr>
      <w:tr w:rsidR="005C22D5" w:rsidRPr="0039171C" w14:paraId="5C95AA03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C231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C2B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0A7F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9D5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6DC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8FB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564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2417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554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7CB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6EA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4,26</w:t>
            </w:r>
          </w:p>
        </w:tc>
      </w:tr>
      <w:tr w:rsidR="005C22D5" w:rsidRPr="0039171C" w14:paraId="5A5CB4F2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80C3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 котельной) при аварийном выводе самого мощного котла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A16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917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3EEC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16,57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BAB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16,57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A31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16,57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6D6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16,57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DE4E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16,57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26A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16,57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047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16,57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E48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16,57</w:t>
            </w:r>
          </w:p>
        </w:tc>
      </w:tr>
      <w:tr w:rsidR="005C22D5" w:rsidRPr="0039171C" w14:paraId="4A7CBA1C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6902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481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A55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BB3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D4A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268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3F1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5E9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8D2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F63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324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17,20</w:t>
            </w:r>
          </w:p>
        </w:tc>
      </w:tr>
      <w:tr w:rsidR="005C22D5" w:rsidRPr="0039171C" w14:paraId="52BDBE2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C94A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F5A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01F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480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B5B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FC6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E13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4A1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B77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76C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27D4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5C22D5" w:rsidRPr="0039171C" w14:paraId="241A110E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3B29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Плотность тепловой нагрузки, Гкал/ч/га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6D9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753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B50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017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1EA6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B85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7D6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D53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955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6CC5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5C22D5" w:rsidRPr="0039171C" w14:paraId="6A867BAF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D0B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АО " Аэропорт Толмачево"</w:t>
            </w:r>
          </w:p>
        </w:tc>
      </w:tr>
      <w:tr w:rsidR="005C22D5" w:rsidRPr="0039171C" w14:paraId="7C3A6C7B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3E8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«Аэропорт Толмачёво»</w:t>
            </w:r>
          </w:p>
        </w:tc>
      </w:tr>
      <w:tr w:rsidR="005C22D5" w:rsidRPr="0039171C" w14:paraId="022E584E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0948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FFE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CEC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BF7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2C34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9D2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F7D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C87E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592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C1C6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9A8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</w:tr>
      <w:tr w:rsidR="005C22D5" w:rsidRPr="0039171C" w14:paraId="3B6ADFBB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E567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8F5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BEB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7C0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334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B54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6DA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296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AC5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8FE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62A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79,40</w:t>
            </w:r>
          </w:p>
        </w:tc>
      </w:tr>
      <w:tr w:rsidR="005C22D5" w:rsidRPr="0039171C" w14:paraId="4CF74F9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5E3E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Затраты тепла на собственные нужды в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4B5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lastRenderedPageBreak/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9FC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00C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CBAE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A39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C4F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203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CE9E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69A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177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1,40</w:t>
            </w:r>
          </w:p>
        </w:tc>
      </w:tr>
      <w:tr w:rsidR="005C22D5" w:rsidRPr="0039171C" w14:paraId="24D9F928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5798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Потери в тепловых сетях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3D4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A70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D3D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49C7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278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6BA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E71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91C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1A5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ED9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0,89</w:t>
            </w:r>
          </w:p>
        </w:tc>
      </w:tr>
      <w:tr w:rsidR="005C22D5" w:rsidRPr="0039171C" w14:paraId="2FD5D105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82BC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Расчетная нагрузка на хозяйственные нужды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541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020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26,905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99B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26,91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3CCF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26,91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A43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26,91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A81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26,91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039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26,91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06F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26,91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BAF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26,91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871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26,91</w:t>
            </w:r>
          </w:p>
        </w:tc>
      </w:tr>
      <w:tr w:rsidR="005C22D5" w:rsidRPr="0039171C" w14:paraId="303E349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089B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договорная тепловая нагрузка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087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744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22,20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3F53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22,20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2540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22,20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F95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22,20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9DEE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43,71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813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43,71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6D9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43,71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5D7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43,71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9FF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43,71</w:t>
            </w:r>
          </w:p>
        </w:tc>
      </w:tr>
      <w:tr w:rsidR="005C22D5" w:rsidRPr="0039171C" w14:paraId="57192DF5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3576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расчетная тепловая нагрузка в горячей воде,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CAAC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0CC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F3C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2F5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BF29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548D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69,81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93C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69,81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82C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69,81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B83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69,81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038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69,81</w:t>
            </w:r>
          </w:p>
        </w:tc>
      </w:tr>
      <w:tr w:rsidR="005C22D5" w:rsidRPr="0039171C" w14:paraId="223A14D4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4EEA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3CCD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718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859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FCB7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C6C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716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8C5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B08A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73B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F48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</w:tr>
      <w:tr w:rsidR="005C22D5" w:rsidRPr="0039171C" w14:paraId="5917958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DC85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B2B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DEC8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26,26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7DA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6D0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708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26,26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23C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47,76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0E0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47,76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E22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47,76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CE7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47,76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BA3C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47,76</w:t>
            </w:r>
          </w:p>
        </w:tc>
      </w:tr>
      <w:tr w:rsidR="005C22D5" w:rsidRPr="0039171C" w14:paraId="53ED2BFC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08D1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горячее водоснабжение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1DA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E2E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F44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12F7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5F0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807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546D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ACE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CEA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5D6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8,00</w:t>
            </w:r>
          </w:p>
        </w:tc>
      </w:tr>
      <w:tr w:rsidR="005C22D5" w:rsidRPr="0039171C" w14:paraId="4A0E6C8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D54F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149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2B9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28,00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C84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28,00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261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28,00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549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28,00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390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3FD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F88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735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6,50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6C1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6,50</w:t>
            </w:r>
          </w:p>
        </w:tc>
      </w:tr>
      <w:tr w:rsidR="005C22D5" w:rsidRPr="0039171C" w14:paraId="21331FD2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6A7A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A6A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1E5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62A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57A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973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1,89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FC1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-19,61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2C2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-19,61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BCC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-19,61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4B1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-19,61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26E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-19,61</w:t>
            </w:r>
          </w:p>
        </w:tc>
      </w:tr>
      <w:tr w:rsidR="005C22D5" w:rsidRPr="0039171C" w14:paraId="27E7B621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8750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 котельной) при аварийном выводе самого мощного котла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F9C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0F7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49,4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6D6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123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ECE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476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554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377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0A2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49,40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5A6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49,40</w:t>
            </w:r>
          </w:p>
        </w:tc>
      </w:tr>
      <w:tr w:rsidR="005C22D5" w:rsidRPr="0039171C" w14:paraId="1BCF664C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2D8D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4B9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BC3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D2E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0F2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2DA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366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E55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55D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244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7E8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14,05</w:t>
            </w:r>
          </w:p>
        </w:tc>
      </w:tr>
      <w:tr w:rsidR="005C22D5" w:rsidRPr="0039171C" w14:paraId="4FCD4FC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4256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B0E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A90D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425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2A0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41E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F36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43B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3BE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A0C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192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5C22D5" w:rsidRPr="0039171C" w14:paraId="3D21F79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9554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Плотность тепловой нагрузки, Гкал/ч/га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9B7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FC4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217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9C6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7B7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4CE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4DE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66E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B11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C03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5C22D5" w:rsidRPr="0039171C" w14:paraId="210E4D88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477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ГАСУСО НСО «Обской ПНИ»</w:t>
            </w:r>
          </w:p>
        </w:tc>
      </w:tr>
      <w:tr w:rsidR="005C22D5" w:rsidRPr="0039171C" w14:paraId="57DF0A83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11F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  «Дом престарелых»</w:t>
            </w:r>
          </w:p>
        </w:tc>
      </w:tr>
      <w:tr w:rsidR="005C22D5" w:rsidRPr="0039171C" w14:paraId="231B3A24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317B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260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B6E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CEF5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6A7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31E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73C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F33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EDD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64F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B5A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</w:tr>
      <w:tr w:rsidR="005C22D5" w:rsidRPr="0039171C" w14:paraId="33D6A3E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22A8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75B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4CC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100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82E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1A2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290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F7D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D57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B6C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B89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1,97</w:t>
            </w:r>
          </w:p>
        </w:tc>
      </w:tr>
      <w:tr w:rsidR="005C22D5" w:rsidRPr="0039171C" w14:paraId="352E117F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9998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Затраты тепла на собственные нужды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378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889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907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447C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334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C7D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F19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F10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78A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4B3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5C22D5" w:rsidRPr="0039171C" w14:paraId="4FE69F8F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2159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Потери в тепловых сетях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253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B47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4685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327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66A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88C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469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E6E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135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F98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</w:tr>
      <w:tr w:rsidR="005C22D5" w:rsidRPr="0039171C" w14:paraId="6B3F702F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400B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Расчетная нагрузка на хозяйственные нужды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D8A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2BA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B46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7A8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B44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481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B4C2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604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158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F21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5C22D5" w:rsidRPr="0039171C" w14:paraId="0FF60B2B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FB14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договорная тепловая нагрузка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215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BBE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A64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4EA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3B6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E8A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05F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338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00C3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0AB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</w:tr>
      <w:tr w:rsidR="005C22D5" w:rsidRPr="0039171C" w14:paraId="1F27E9DD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7397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Присоединенная расчетная тепловая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нагрузка в горячей воде,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3DF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13C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7A1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504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D88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1A2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3A0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F24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F1D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3D0A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</w:tr>
      <w:tr w:rsidR="005C22D5" w:rsidRPr="0039171C" w14:paraId="4463CFFA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3854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отопление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D8F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401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4AC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3EE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0CF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0AF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023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E21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50E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E6CE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</w:tr>
      <w:tr w:rsidR="005C22D5" w:rsidRPr="0039171C" w14:paraId="34E324A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E744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076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1E5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09C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A54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940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CBD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0F8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FFC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77B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F30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5C22D5" w:rsidRPr="0039171C" w14:paraId="120C8BA5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23B3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горячее водоснабжение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776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5F9B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A51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767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D81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C1A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B01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49B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7E8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02F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5C22D5" w:rsidRPr="0039171C" w14:paraId="33FF4EED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5F0E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80E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BFD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23D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BD93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816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217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E1E9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797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F397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BB0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</w:tr>
      <w:tr w:rsidR="005C22D5" w:rsidRPr="0039171C" w14:paraId="439A7E6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3BB8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D22C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CCB4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EE3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4BD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90F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8D4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089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BCF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809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816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0,90</w:t>
            </w:r>
          </w:p>
        </w:tc>
      </w:tr>
      <w:tr w:rsidR="005C22D5" w:rsidRPr="0039171C" w14:paraId="1157A5D2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EFCB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 котельной) при аварийном выводе самого мощного котла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202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6B24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330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9D9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D0A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8682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FB1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7A9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B00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E60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0,94</w:t>
            </w:r>
          </w:p>
        </w:tc>
      </w:tr>
      <w:tr w:rsidR="005C22D5" w:rsidRPr="0039171C" w14:paraId="68DC73C4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12DB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2FF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652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6B9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0A8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BE1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674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BD5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414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5B0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B8A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1,00</w:t>
            </w:r>
          </w:p>
        </w:tc>
      </w:tr>
      <w:tr w:rsidR="005C22D5" w:rsidRPr="0039171C" w14:paraId="72D0A3D6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21AB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7C9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EF5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61B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317D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5BE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1DF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691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223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F95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952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27DC075C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A3F8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Плотность тепловой нагрузки, Гкал/ч/га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30D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B3E8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AA8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589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B1E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2775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87B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767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7E4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EE9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5B3950A9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31C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ОАО «РЖД»</w:t>
            </w:r>
          </w:p>
        </w:tc>
      </w:tr>
      <w:tr w:rsidR="005C22D5" w:rsidRPr="0039171C" w14:paraId="45443ADA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84E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ОАО «РЖД»</w:t>
            </w:r>
          </w:p>
        </w:tc>
      </w:tr>
      <w:tr w:rsidR="005C22D5" w:rsidRPr="0039171C" w14:paraId="36C7D813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2A5F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50C3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218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68F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DA67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866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976F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4A3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964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AC5E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648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</w:tr>
      <w:tr w:rsidR="005C22D5" w:rsidRPr="0039171C" w14:paraId="235B1945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923A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878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616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7BE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879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A0E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DE6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1D4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034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BA2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97F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2,063</w:t>
            </w:r>
          </w:p>
        </w:tc>
      </w:tr>
      <w:tr w:rsidR="005C22D5" w:rsidRPr="0039171C" w14:paraId="6D16AE65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52AD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Затраты тепла на собственные нужды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9F5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165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29F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96EC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C03C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93B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CEB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70E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0D6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F4B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5C22D5" w:rsidRPr="0039171C" w14:paraId="6F46086F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D394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Потери в тепловых сетях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B11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BBB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C14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74F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3F9D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5485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4D5C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AC2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B89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D33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0,98</w:t>
            </w:r>
          </w:p>
        </w:tc>
      </w:tr>
      <w:tr w:rsidR="005C22D5" w:rsidRPr="0039171C" w14:paraId="34F42833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E8E6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Расчетная нагрузка на хозяйственные нужды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AA8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E5E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DFC8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E313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216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041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1C0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036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AF3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3B4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5C22D5" w:rsidRPr="0039171C" w14:paraId="66602F5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7057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договорная тепловая нагрузка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997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0FB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009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1,52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63B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2BF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C05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459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523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F0B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677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</w:tr>
      <w:tr w:rsidR="005C22D5" w:rsidRPr="0039171C" w14:paraId="120C63E5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544A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расчетная тепловая нагрузка в горячей воде,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83E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20C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C2F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1,52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7ACF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4AE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566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A92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A605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E29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247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</w:tr>
      <w:tr w:rsidR="005C22D5" w:rsidRPr="0039171C" w14:paraId="1289CBBE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0FC7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33F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2F1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83E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1,52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4BA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4D1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DF4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C8C6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460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1A60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C59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</w:tr>
      <w:tr w:rsidR="005C22D5" w:rsidRPr="0039171C" w14:paraId="328A5402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9EE6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C7A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616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B0D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EE1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12B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C4D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056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2E2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678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7B15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5C22D5" w:rsidRPr="0039171C" w14:paraId="26067A3A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593A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горячее водоснабжение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DB5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8F3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5FA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377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F5F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DD1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D37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3B3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94C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57F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5C22D5" w:rsidRPr="0039171C" w14:paraId="3F1C7934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BBFD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B5A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B87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005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-0,44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EFC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32D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2C6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595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AFD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8D0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971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</w:tr>
      <w:tr w:rsidR="005C22D5" w:rsidRPr="0039171C" w14:paraId="0B4D1F9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29EC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Резерв/дефицит тепловой мощности (по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фактической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103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lastRenderedPageBreak/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106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-0,44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E51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-0,44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66B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9FD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7BE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5F7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6A1D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C5A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F6B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-0,37</w:t>
            </w:r>
          </w:p>
        </w:tc>
      </w:tr>
      <w:tr w:rsidR="005C22D5" w:rsidRPr="0039171C" w14:paraId="10E08B3A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1EDA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Располагаемая тепловая мощность нетто (с учетом затрат на собственные нужды котельной) при аварийном выводе самого мощного котла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6D49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5A1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781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D37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A8EF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C71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563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E1B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8E8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8C3E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5C22D5" w:rsidRPr="0039171C" w14:paraId="43B1F505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9F1C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D6A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D29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B93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4401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C15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17E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0CD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BDD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429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1D5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5C22D5" w:rsidRPr="0039171C" w14:paraId="72913CEC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1A42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Зона действия источника тепловой мощности, 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400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B8A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C4A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801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6B3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6F6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27E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8C8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D09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259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5C22D5" w:rsidRPr="0039171C" w14:paraId="0C821003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B225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Плотность тепловой нагрузки, Гкал/ч/га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25B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CA3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9BC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4C3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7516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9D6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5F5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B54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A6E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BC9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5C22D5" w:rsidRPr="0039171C" w14:paraId="2856E30D" w14:textId="77777777" w:rsidTr="00016A9C">
        <w:trPr>
          <w:trHeight w:val="20"/>
        </w:trPr>
        <w:tc>
          <w:tcPr>
            <w:tcW w:w="1481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CE8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«ЭнергоТеплоСервис»</w:t>
            </w:r>
          </w:p>
        </w:tc>
      </w:tr>
      <w:tr w:rsidR="005C22D5" w:rsidRPr="0039171C" w14:paraId="47D5C11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130A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55D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3AC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D1A5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766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B64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A7A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BAF5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260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52A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FC2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</w:tr>
      <w:tr w:rsidR="005C22D5" w:rsidRPr="0039171C" w14:paraId="206DF8C0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DC6A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9F39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1DC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2E6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9CD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F48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9C6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792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325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A2C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C05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</w:tr>
      <w:tr w:rsidR="005C22D5" w:rsidRPr="0039171C" w14:paraId="1B68AD8F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CA8A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Затраты тепла на собственные нужды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FE7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7DD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D71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C87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8CD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D47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36A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FC0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382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B1C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</w:t>
            </w:r>
          </w:p>
        </w:tc>
      </w:tr>
      <w:tr w:rsidR="005C22D5" w:rsidRPr="0039171C" w14:paraId="16535948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7191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Потери в тепловых сетях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9A4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3D2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86A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672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070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116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39F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7BB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FC5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DA5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5C22D5" w:rsidRPr="0039171C" w14:paraId="183F44F8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4CD0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Расчетная нагрузка на хозяйственные нужды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9CC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C824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E69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45A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B32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B58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A19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770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0B9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721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5C22D5" w:rsidRPr="0039171C" w14:paraId="2564E6E4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5AD1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договорная тепловая нагрузка в горячей воде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D50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C70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01D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6A55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0DB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E58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A13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DF1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53B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62E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</w:tr>
      <w:tr w:rsidR="005C22D5" w:rsidRPr="0039171C" w14:paraId="348B05A2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A89F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расчетная тепловая нагрузка в горячей воде,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C0AC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6F8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459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742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F00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639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69F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F09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43C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1BF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</w:tr>
      <w:tr w:rsidR="005C22D5" w:rsidRPr="0039171C" w14:paraId="1EC8EE58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3EF2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A29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1ED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395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E3C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9CF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8ED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3B4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323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864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72C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5C22D5" w:rsidRPr="0039171C" w14:paraId="737FE16B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C5A1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A1A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7AA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0DC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DC5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ED5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925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AC6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309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EB5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1F20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5C22D5" w:rsidRPr="0039171C" w14:paraId="1EF0A7F4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7BA0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горячее водоснабжение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7CD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540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A55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FD7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2C34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9E6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D59D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D0A2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AC9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0F0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5C22D5" w:rsidRPr="0039171C" w14:paraId="64835E8C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809F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договорной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235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286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67F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0C67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9AC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C2D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BE9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ED0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2159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27D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</w:tr>
      <w:tr w:rsidR="005C22D5" w:rsidRPr="0039171C" w14:paraId="50DF96B3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EFC6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Резерв/дефицит тепловой мощности (по фактической нагрузке)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693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E0D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82D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0595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F83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CF7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D58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9BC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B13C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18C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0,38</w:t>
            </w:r>
          </w:p>
        </w:tc>
      </w:tr>
      <w:tr w:rsidR="005C22D5" w:rsidRPr="0039171C" w14:paraId="7F5188E1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5242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 котельной) при аварийном выводе самого мощного котла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7A3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9E1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A4F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FE8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026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30A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4688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B40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C30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54F5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</w:tr>
      <w:tr w:rsidR="005C22D5" w:rsidRPr="0039171C" w14:paraId="4987B6F6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D1C7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Максимально допустимое значение тепловой нагрузки на коллекторах станции при аварийном выводе самого мощного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пикового котла/турбоагрегата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AF8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1,815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267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903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160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2A4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089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91B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B55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6DA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0BB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1,815</w:t>
            </w:r>
          </w:p>
        </w:tc>
      </w:tr>
      <w:tr w:rsidR="005C22D5" w:rsidRPr="0039171C" w14:paraId="4294A0AA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2D1C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Зона действия источника тепловой мощности, 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5E9E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A0D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564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5FEF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43D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643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C5D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F985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3E1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B9AF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5C22D5" w:rsidRPr="0039171C" w14:paraId="05BB7959" w14:textId="77777777" w:rsidTr="00016A9C">
        <w:trPr>
          <w:trHeight w:val="20"/>
        </w:trPr>
        <w:tc>
          <w:tcPr>
            <w:tcW w:w="3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476A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Плотность тепловой нагрузки, Гкал/ч/га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960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93A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6DD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BBB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E0C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E68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C91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25D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45D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230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</w:tbl>
    <w:p w14:paraId="35A7C136" w14:textId="77777777" w:rsidR="00596A30" w:rsidRPr="0039171C" w:rsidRDefault="00596A30" w:rsidP="008C0EB9">
      <w:pPr>
        <w:rPr>
          <w:color w:val="auto"/>
        </w:rPr>
      </w:pPr>
    </w:p>
    <w:p w14:paraId="19FDC202" w14:textId="77777777" w:rsidR="00605D07" w:rsidRPr="0039171C" w:rsidRDefault="00605D07" w:rsidP="00605D07">
      <w:pPr>
        <w:rPr>
          <w:color w:val="auto"/>
        </w:rPr>
        <w:sectPr w:rsidR="00605D07" w:rsidRPr="0039171C" w:rsidSect="005C7C0D">
          <w:pgSz w:w="16838" w:h="11906" w:orient="landscape"/>
          <w:pgMar w:top="1418" w:right="851" w:bottom="851" w:left="1134" w:header="709" w:footer="284" w:gutter="0"/>
          <w:cols w:space="708"/>
          <w:docGrid w:linePitch="360"/>
        </w:sectPr>
      </w:pPr>
    </w:p>
    <w:p w14:paraId="19FDC203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21" w:name="_Toc166000387"/>
      <w:r w:rsidRPr="0039171C">
        <w:rPr>
          <w:color w:val="auto"/>
        </w:rPr>
        <w:lastRenderedPageBreak/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с указанием величины тепловой нагрузки для потребителей городского округа</w:t>
      </w:r>
      <w:bookmarkEnd w:id="21"/>
    </w:p>
    <w:p w14:paraId="19FDC204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Источники, зоны действия которых расположены в границах двух или более поселений, на территории городского округа отсутствуют.</w:t>
      </w:r>
    </w:p>
    <w:p w14:paraId="19FDC205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22" w:name="_Toc166000388"/>
      <w:r w:rsidRPr="0039171C">
        <w:rPr>
          <w:color w:val="auto"/>
        </w:rPr>
        <w:t>Радиус эффективного теплоснабжения, определяемый в соответствии с методическими указаниями по разработке схем теплоснабжения</w:t>
      </w:r>
      <w:bookmarkEnd w:id="22"/>
    </w:p>
    <w:p w14:paraId="19FDC206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Для определения радиуса эффективного теплоснабжения определяется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(технологическое присоединение) теплопотребляющей установки к данной системе теплоснабжения нецелесообразно по причине увеличения совокупных расходов в системе теплоснабжения.</w:t>
      </w:r>
    </w:p>
    <w:p w14:paraId="19FDC207" w14:textId="77777777" w:rsidR="00605D07" w:rsidRPr="0039171C" w:rsidRDefault="00605D07" w:rsidP="00605D07">
      <w:pPr>
        <w:rPr>
          <w:color w:val="auto"/>
        </w:rPr>
      </w:pPr>
      <w:bookmarkStart w:id="23" w:name="sub_11402"/>
      <w:r w:rsidRPr="0039171C">
        <w:rPr>
          <w:color w:val="auto"/>
        </w:rPr>
        <w:t>В системе теплоснабжения стоимость тепловой энергии в виде горячей воды, поставляемой потребителям, рассчитывается как сумма следующих составляющих:</w:t>
      </w:r>
    </w:p>
    <w:bookmarkEnd w:id="23"/>
    <w:p w14:paraId="19FDC208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а) стоимости единицы тепловой энергии (мощности) в горячей воде;</w:t>
      </w:r>
    </w:p>
    <w:p w14:paraId="19FDC209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б) удельной стоимости оказываемых услуг по передаче единицы тепловой энергии в горячей воде.</w:t>
      </w:r>
    </w:p>
    <w:p w14:paraId="19FDC20A" w14:textId="77777777" w:rsidR="00605D07" w:rsidRPr="0039171C" w:rsidRDefault="00605D07" w:rsidP="00605D07">
      <w:pPr>
        <w:rPr>
          <w:color w:val="auto"/>
        </w:rPr>
      </w:pPr>
      <w:bookmarkStart w:id="24" w:name="sub_11403"/>
      <w:r w:rsidRPr="0039171C">
        <w:rPr>
          <w:color w:val="auto"/>
        </w:rPr>
        <w:t>Стоимость единицы тепловой энергии (мощности) в горячей воде, отпущенной от единственного источника в системе теплоснабжения, определяется по формуле:</w:t>
      </w:r>
    </w:p>
    <w:bookmarkEnd w:id="24"/>
    <w:p w14:paraId="19FDC20B" w14:textId="77777777" w:rsidR="00605D07" w:rsidRPr="0039171C" w:rsidRDefault="00605D07" w:rsidP="00605D07">
      <w:pPr>
        <w:jc w:val="center"/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C3" wp14:editId="19FDF4C4">
            <wp:extent cx="1214120" cy="65087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120" cy="65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>, руб./Гкал,</w:t>
      </w:r>
    </w:p>
    <w:p w14:paraId="19FDC20C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где:</w:t>
      </w:r>
    </w:p>
    <w:p w14:paraId="19FDC20D" w14:textId="77777777" w:rsidR="00605D07" w:rsidRPr="0039171C" w:rsidRDefault="00605D07" w:rsidP="00605D07">
      <w:pPr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C5" wp14:editId="19FDF4C6">
            <wp:extent cx="592455" cy="32893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 xml:space="preserve"> - необходимая валовая выручка источника тепловой энергии на отпуск тепловой энергии в виде горячей воды с коллекторов источника тепловой энергии на i-й расчетный период регулирования, тыс. руб.;</w:t>
      </w:r>
    </w:p>
    <w:p w14:paraId="19FDC20E" w14:textId="77777777" w:rsidR="00605D07" w:rsidRPr="0039171C" w:rsidRDefault="00605D07" w:rsidP="00605D07">
      <w:pPr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C7" wp14:editId="19FDF4C8">
            <wp:extent cx="190500" cy="27051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7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 xml:space="preserve"> - объем отпуска тепловой энергии в виде горячей воды с коллекторов источника тепловой энергии в i-м расчетном периоде регулирования, тыс. Гкал;</w:t>
      </w:r>
    </w:p>
    <w:p w14:paraId="19FDC20F" w14:textId="77777777" w:rsidR="00605D07" w:rsidRPr="0039171C" w:rsidRDefault="00605D07" w:rsidP="00605D07">
      <w:pPr>
        <w:rPr>
          <w:color w:val="auto"/>
        </w:rPr>
      </w:pPr>
      <w:bookmarkStart w:id="25" w:name="sub_11404"/>
      <w:r w:rsidRPr="0039171C">
        <w:rPr>
          <w:color w:val="auto"/>
        </w:rPr>
        <w:t>Удельная стоимость оказываемых услуг по передаче единицы тепловой энергии в горячей воде в системе теплоснабжения определяется по формуле:</w:t>
      </w:r>
    </w:p>
    <w:bookmarkEnd w:id="25"/>
    <w:p w14:paraId="19FDC210" w14:textId="77777777" w:rsidR="00605D07" w:rsidRPr="0039171C" w:rsidRDefault="00605D07" w:rsidP="00605D07">
      <w:pPr>
        <w:jc w:val="center"/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C9" wp14:editId="19FDF4CA">
            <wp:extent cx="1265555" cy="70929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555" cy="70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>, руб./Гкал,</w:t>
      </w:r>
    </w:p>
    <w:p w14:paraId="19FDC211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где:</w:t>
      </w:r>
    </w:p>
    <w:p w14:paraId="19FDC212" w14:textId="77777777" w:rsidR="00605D07" w:rsidRPr="0039171C" w:rsidRDefault="00605D07" w:rsidP="00605D07">
      <w:pPr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CB" wp14:editId="19FDF4CC">
            <wp:extent cx="541020" cy="32893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 xml:space="preserve"> - необходимая валовая выручка по передаче тепловой энергии в виде горячей воды на i-й расчетный период регулирования, тыс. руб.;</w:t>
      </w:r>
    </w:p>
    <w:p w14:paraId="19FDC213" w14:textId="77777777" w:rsidR="00605D07" w:rsidRPr="0039171C" w:rsidRDefault="00605D07" w:rsidP="00605D07">
      <w:pPr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CD" wp14:editId="19FDF4CE">
            <wp:extent cx="234315" cy="32893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 xml:space="preserve"> - объем отпуска тепловой энергии в виде горячей воды из тепловых сетей системы теплоснабжения на i-й расчетный период регулирования, тыс. Гкал.</w:t>
      </w:r>
    </w:p>
    <w:p w14:paraId="19FDC214" w14:textId="77777777" w:rsidR="00605D07" w:rsidRPr="0039171C" w:rsidRDefault="00605D07" w:rsidP="00605D07">
      <w:pPr>
        <w:rPr>
          <w:color w:val="auto"/>
        </w:rPr>
      </w:pPr>
      <w:bookmarkStart w:id="26" w:name="sub_11405"/>
      <w:r w:rsidRPr="0039171C">
        <w:rPr>
          <w:color w:val="auto"/>
        </w:rPr>
        <w:lastRenderedPageBreak/>
        <w:t>Стоимость тепловой энергии в виде горячей воды, поставляемой потребителям в системе теплоснабжения, определяется по формуле:</w:t>
      </w:r>
    </w:p>
    <w:bookmarkEnd w:id="26"/>
    <w:p w14:paraId="19FDC215" w14:textId="77777777" w:rsidR="00605D07" w:rsidRPr="0039171C" w:rsidRDefault="00605D07" w:rsidP="00605D07">
      <w:pPr>
        <w:jc w:val="center"/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CF" wp14:editId="19FDF4D0">
            <wp:extent cx="2860040" cy="70929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70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>, руб./Гкал</w:t>
      </w:r>
    </w:p>
    <w:p w14:paraId="19FDC216" w14:textId="77777777" w:rsidR="00605D07" w:rsidRPr="0039171C" w:rsidRDefault="00605D07" w:rsidP="00605D07">
      <w:pPr>
        <w:rPr>
          <w:color w:val="auto"/>
        </w:rPr>
      </w:pPr>
      <w:bookmarkStart w:id="27" w:name="sub_11406"/>
      <w:r w:rsidRPr="0039171C">
        <w:rPr>
          <w:color w:val="auto"/>
        </w:rPr>
        <w:t>При подключении нового объекта заявителя к тепловой сети системы теплоснабжения исполнителя стоимость тепловой энергии в виде горячей воды, поставляемой потребителям в системе теплоснабжения, определяется по формуле:</w:t>
      </w:r>
    </w:p>
    <w:bookmarkEnd w:id="27"/>
    <w:p w14:paraId="19FDC217" w14:textId="77777777" w:rsidR="00605D07" w:rsidRPr="0039171C" w:rsidRDefault="00605D07" w:rsidP="00605D07">
      <w:pPr>
        <w:jc w:val="center"/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D1" wp14:editId="19FDF4D2">
            <wp:extent cx="3709035" cy="75374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9035" cy="75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>, руб./Гкал</w:t>
      </w:r>
    </w:p>
    <w:p w14:paraId="19FDC218" w14:textId="77777777" w:rsidR="00605D07" w:rsidRPr="0039171C" w:rsidRDefault="00605D07" w:rsidP="00605D07">
      <w:pPr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D3" wp14:editId="19FDF4D4">
            <wp:extent cx="694690" cy="32893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 xml:space="preserve"> -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i-й расчетный период регулирования, которая определяется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заявителя, присоединяемого к тепловой сети системы теплоснабжения исполнителя, тыс. руб.;</w:t>
      </w:r>
    </w:p>
    <w:p w14:paraId="19FDC219" w14:textId="77777777" w:rsidR="00605D07" w:rsidRPr="0039171C" w:rsidRDefault="00605D07" w:rsidP="00605D07">
      <w:pPr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D5" wp14:editId="19FDF4D6">
            <wp:extent cx="424180" cy="32893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 xml:space="preserve"> - объем отпуска тепловой энергии в виде горячей воды с коллекторов источника тепловой энергии для теплоснабжения нового объекта заявителя, присоединяемого к тепловой сети системы теплоснабжения исполнителя, на i-й расчетный период регулирования, тыс. Гкал;</w:t>
      </w:r>
    </w:p>
    <w:p w14:paraId="19FDC21A" w14:textId="77777777" w:rsidR="00605D07" w:rsidRPr="0039171C" w:rsidRDefault="00605D07" w:rsidP="00605D07">
      <w:pPr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D7" wp14:editId="19FDF4D8">
            <wp:extent cx="709295" cy="32893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295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 xml:space="preserve"> - дополнительная необходимая валовая выручка по передаче тепловой энергии в виде горячей воды в системе теплоснабжения, которая определяется дополнительными расходами на передачу тепловой энергии по тепловым сетям исполнителя для обеспечения теплоснабжения нового объекта заявителя, присоединяемого к тепловой сети системы теплоснабжения исполнителя на i-й расчетный период регулирования, тыс. руб.;</w:t>
      </w:r>
    </w:p>
    <w:p w14:paraId="19FDC21B" w14:textId="77777777" w:rsidR="00605D07" w:rsidRPr="0039171C" w:rsidRDefault="00605D07" w:rsidP="00605D07">
      <w:pPr>
        <w:rPr>
          <w:color w:val="auto"/>
        </w:rPr>
      </w:pPr>
      <w:r w:rsidRPr="0039171C">
        <w:rPr>
          <w:noProof/>
          <w:color w:val="auto"/>
          <w:lang w:eastAsia="ru-RU"/>
        </w:rPr>
        <w:drawing>
          <wp:inline distT="0" distB="0" distL="0" distR="0" wp14:anchorId="19FDF4D9" wp14:editId="19FDF4DA">
            <wp:extent cx="482600" cy="32893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 xml:space="preserve"> - объем отпуска тепловой энергии в виде горячей воды из тепловых сетей системы теплоснабжения исполнителя для теплоснабжения нового объекта заявителя, присоединяемого к тепловой сети системы теплоснабжения исполнителя, на i-й расчетный период регулирования, тыс. Гкал.</w:t>
      </w:r>
    </w:p>
    <w:p w14:paraId="19FDC21C" w14:textId="77777777" w:rsidR="00605D07" w:rsidRPr="0039171C" w:rsidRDefault="00605D07" w:rsidP="00605D07">
      <w:pPr>
        <w:rPr>
          <w:color w:val="auto"/>
        </w:rPr>
      </w:pPr>
      <w:bookmarkStart w:id="28" w:name="sub_11407"/>
      <w:r w:rsidRPr="0039171C">
        <w:rPr>
          <w:color w:val="auto"/>
        </w:rPr>
        <w:t xml:space="preserve">Если по результатам расчетов стоимость тепловой энергии в виде горячей воды,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</w:t>
      </w:r>
      <w:r w:rsidRPr="0039171C">
        <w:rPr>
          <w:noProof/>
          <w:color w:val="auto"/>
          <w:lang w:eastAsia="ru-RU"/>
        </w:rPr>
        <w:drawing>
          <wp:inline distT="0" distB="0" distL="0" distR="0" wp14:anchorId="19FDF4DB" wp14:editId="19FDF4DC">
            <wp:extent cx="467995" cy="32893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 xml:space="preserve">, больше чем стоимость тепловой энергии в виде горячей воды, поставляемой потребителям в системе теплоснабжения до присоединения потребителя к тепловым сетям системы теплоснабжения исполнителя </w:t>
      </w:r>
      <w:r w:rsidRPr="0039171C">
        <w:rPr>
          <w:noProof/>
          <w:color w:val="auto"/>
          <w:lang w:eastAsia="ru-RU"/>
        </w:rPr>
        <w:drawing>
          <wp:inline distT="0" distB="0" distL="0" distR="0" wp14:anchorId="19FDF4DD" wp14:editId="19FDF4DE">
            <wp:extent cx="307340" cy="32893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 xml:space="preserve">, то присоединение объекта заявителя к тепловым сетям системы теплоснабжения исполнителя должно считаться нецелесообразным. Если по результатам расчетов стоимость тепловой энергии в виде горячей воды, поставляемой потребителям в системе теплоснабжения исполнителя с учетом присоединения тепловой мощности </w:t>
      </w:r>
      <w:r w:rsidRPr="0039171C">
        <w:rPr>
          <w:color w:val="auto"/>
        </w:rPr>
        <w:lastRenderedPageBreak/>
        <w:t xml:space="preserve">заявителя к тепловым сетям системы теплоснабжения </w:t>
      </w:r>
      <w:r w:rsidRPr="0039171C">
        <w:rPr>
          <w:noProof/>
          <w:color w:val="auto"/>
          <w:lang w:eastAsia="ru-RU"/>
        </w:rPr>
        <w:drawing>
          <wp:inline distT="0" distB="0" distL="0" distR="0" wp14:anchorId="19FDF4DF" wp14:editId="19FDF4E0">
            <wp:extent cx="467995" cy="32893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 xml:space="preserve"> меньше или равна стоимости тепловой энергии в виде горячей воды, поставляемой потребителям в системе теплоснабжения до присоединения потребителя к тепловым сетям системы теплоснабжения исполнителя </w:t>
      </w:r>
      <w:r w:rsidRPr="0039171C">
        <w:rPr>
          <w:noProof/>
          <w:color w:val="auto"/>
          <w:lang w:eastAsia="ru-RU"/>
        </w:rPr>
        <w:drawing>
          <wp:inline distT="0" distB="0" distL="0" distR="0" wp14:anchorId="19FDF4E1" wp14:editId="19FDF4E2">
            <wp:extent cx="307340" cy="32893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>, то присоединение объекта заявителя к тепловым сетям системы теплоснабжения исполнителя - целесообразно.</w:t>
      </w:r>
    </w:p>
    <w:bookmarkEnd w:id="28"/>
    <w:p w14:paraId="1EE34AFF" w14:textId="7834D163" w:rsidR="005C22D5" w:rsidRPr="0039171C" w:rsidRDefault="00605D07" w:rsidP="005C22D5">
      <w:pPr>
        <w:rPr>
          <w:color w:val="auto"/>
        </w:rPr>
      </w:pPr>
      <w:r w:rsidRPr="0039171C">
        <w:rPr>
          <w:color w:val="auto"/>
        </w:rPr>
        <w:t xml:space="preserve">В связи с низкими значениями протяженностей новых тепловых сетей для присоединения перспективных абонентов в городе Оби, на расчетный срок не ожидается значительного увеличения эксплуатационных затрат, связанных с изменением тепловой нагрузки системы теплоснабжения. Поэтому соотношение </w:t>
      </w:r>
      <w:r w:rsidRPr="0039171C">
        <w:rPr>
          <w:noProof/>
          <w:color w:val="auto"/>
          <w:lang w:eastAsia="ru-RU"/>
        </w:rPr>
        <w:drawing>
          <wp:inline distT="0" distB="0" distL="0" distR="0" wp14:anchorId="19FDF4E3" wp14:editId="19FDF4E4">
            <wp:extent cx="307340" cy="32893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171C">
        <w:rPr>
          <w:color w:val="auto"/>
        </w:rPr>
        <w:t xml:space="preserve"> для ООО «Центр» принято неизменным.</w:t>
      </w:r>
      <w:r w:rsidR="005C22D5" w:rsidRPr="0039171C">
        <w:rPr>
          <w:color w:val="auto"/>
        </w:rPr>
        <w:t xml:space="preserve"> Соответственно можно сделать вывод о том, что перспективные абоненты входят в радиусы эффективного теплоснабжения источников тепловой энергии, за исключением котельной №1, которой потребуется реконструкция.</w:t>
      </w:r>
    </w:p>
    <w:p w14:paraId="19FDC3CB" w14:textId="10C0E67E" w:rsidR="00605D07" w:rsidRPr="0039171C" w:rsidRDefault="00605D07" w:rsidP="005C22D5">
      <w:pPr>
        <w:rPr>
          <w:color w:val="auto"/>
        </w:rPr>
      </w:pPr>
    </w:p>
    <w:p w14:paraId="19FDC3CC" w14:textId="77777777" w:rsidR="00605D07" w:rsidRPr="0039171C" w:rsidRDefault="00605D07" w:rsidP="00605D07">
      <w:pPr>
        <w:pStyle w:val="a1"/>
        <w:rPr>
          <w:color w:val="auto"/>
        </w:rPr>
      </w:pPr>
      <w:bookmarkStart w:id="29" w:name="_Toc166000389"/>
      <w:r w:rsidRPr="0039171C">
        <w:rPr>
          <w:color w:val="auto"/>
        </w:rPr>
        <w:lastRenderedPageBreak/>
        <w:t>Существующие и перспективные балансы теплоносителя</w:t>
      </w:r>
      <w:bookmarkEnd w:id="29"/>
    </w:p>
    <w:p w14:paraId="19FDC3CD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30" w:name="_Toc166000390"/>
      <w:r w:rsidRPr="0039171C">
        <w:rPr>
          <w:color w:val="auto"/>
        </w:rP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30"/>
    </w:p>
    <w:p w14:paraId="110EDFA5" w14:textId="77777777" w:rsidR="005C22D5" w:rsidRPr="0039171C" w:rsidRDefault="005C22D5" w:rsidP="005C22D5">
      <w:pPr>
        <w:spacing w:after="120"/>
        <w:contextualSpacing w:val="0"/>
        <w:rPr>
          <w:color w:val="auto"/>
        </w:rPr>
      </w:pPr>
      <w:r w:rsidRPr="0039171C">
        <w:rPr>
          <w:color w:val="auto"/>
        </w:rPr>
        <w:t>Теплоноситель, в системе теплоснабжения котельной, предназначен как для передачи теплоты (теплоносителя), так и для восполнения утечек теплоносителя за счет подпитки тепловой сети.</w:t>
      </w:r>
    </w:p>
    <w:p w14:paraId="02A66A0D" w14:textId="77777777" w:rsidR="005C22D5" w:rsidRPr="0039171C" w:rsidRDefault="005C22D5" w:rsidP="005C22D5">
      <w:pPr>
        <w:spacing w:after="120"/>
        <w:contextualSpacing w:val="0"/>
        <w:rPr>
          <w:color w:val="auto"/>
        </w:rPr>
      </w:pPr>
      <w:r w:rsidRPr="0039171C">
        <w:rPr>
          <w:color w:val="auto"/>
        </w:rPr>
        <w:t>При эксплуатации тепловых сетей утечка теплоносителя не должна превышать норму, которая составляет 0,25% среднегодового объема воды, в тепловой сети и присоединенных к ней системах теплопотребления, в час.</w:t>
      </w:r>
    </w:p>
    <w:p w14:paraId="453F3589" w14:textId="77777777" w:rsidR="005C22D5" w:rsidRPr="0039171C" w:rsidRDefault="005C22D5" w:rsidP="005C22D5">
      <w:pPr>
        <w:spacing w:after="120"/>
        <w:contextualSpacing w:val="0"/>
        <w:rPr>
          <w:color w:val="auto"/>
        </w:rPr>
      </w:pPr>
      <w:r w:rsidRPr="0039171C">
        <w:rPr>
          <w:color w:val="auto"/>
        </w:rPr>
        <w:t>Для систем теплоснабжения должна предусматриваться дополнительно аварийная подпитка химически не обработанной и недеаэрированной водой, расход которой принимается в количестве 2% объема воды: в трубопроводах тепловых сетей и присоединенных к ним системах отопления, вентиляции.</w:t>
      </w:r>
    </w:p>
    <w:p w14:paraId="19FDC3CE" w14:textId="709E7992" w:rsidR="00605D07" w:rsidRPr="0039171C" w:rsidRDefault="005C22D5" w:rsidP="005C22D5">
      <w:pPr>
        <w:spacing w:after="120"/>
        <w:contextualSpacing w:val="0"/>
        <w:rPr>
          <w:color w:val="auto"/>
        </w:rPr>
      </w:pPr>
      <w:r w:rsidRPr="0039171C">
        <w:rPr>
          <w:color w:val="auto"/>
        </w:rPr>
        <w:t xml:space="preserve">Выполнен расчет нормативной и аварийной подпитки тепловых сетей котельными МО г. Обь. Перспективные расходы воды на компенсацию потерь и затрат теплоносителя при передаче тепловой энергии в зоне деятельности единых теплоснабжающих организаций представлены в </w:t>
      </w:r>
      <w:r w:rsidR="00605D07" w:rsidRPr="0039171C">
        <w:rPr>
          <w:color w:val="auto"/>
        </w:rPr>
        <w:t>таблице 10.</w:t>
      </w:r>
    </w:p>
    <w:p w14:paraId="19FDC3CF" w14:textId="77777777" w:rsidR="00605D07" w:rsidRPr="0039171C" w:rsidRDefault="00605D07" w:rsidP="00605D07">
      <w:pPr>
        <w:pStyle w:val="ac"/>
        <w:keepNext/>
        <w:sectPr w:rsidR="00605D07" w:rsidRPr="0039171C" w:rsidSect="005C7C0D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C3D0" w14:textId="6C63678B" w:rsidR="00605D07" w:rsidRPr="0039171C" w:rsidRDefault="00605D07" w:rsidP="00605D07">
      <w:pPr>
        <w:pStyle w:val="ac"/>
        <w:keepNext/>
      </w:pPr>
      <w:r w:rsidRPr="0039171C">
        <w:lastRenderedPageBreak/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9</w:t>
      </w:r>
      <w:r w:rsidRPr="0039171C">
        <w:rPr>
          <w:noProof/>
        </w:rPr>
        <w:fldChar w:fldCharType="end"/>
      </w:r>
      <w:r w:rsidRPr="0039171C">
        <w:t xml:space="preserve">. </w:t>
      </w:r>
      <w:bookmarkStart w:id="31" w:name="_Hlk129774939"/>
      <w:r w:rsidRPr="0039171C">
        <w:t>Перспективные расходы воды на компенсацию потерь и затрат теплоносителя при передаче тепловой энергии в зоне деятельности котельных в зонах деятельности ЕТО, тыс. м</w:t>
      </w:r>
      <w:r w:rsidRPr="0039171C">
        <w:rPr>
          <w:vertAlign w:val="superscript"/>
        </w:rPr>
        <w:t>3</w:t>
      </w:r>
      <w:bookmarkEnd w:id="31"/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567"/>
        <w:gridCol w:w="862"/>
        <w:gridCol w:w="862"/>
        <w:gridCol w:w="1148"/>
        <w:gridCol w:w="1148"/>
        <w:gridCol w:w="862"/>
        <w:gridCol w:w="862"/>
        <w:gridCol w:w="933"/>
        <w:gridCol w:w="933"/>
        <w:gridCol w:w="933"/>
        <w:gridCol w:w="933"/>
        <w:gridCol w:w="933"/>
        <w:gridCol w:w="933"/>
      </w:tblGrid>
      <w:tr w:rsidR="0039171C" w:rsidRPr="0039171C" w14:paraId="54035FFA" w14:textId="77777777" w:rsidTr="0085445F">
        <w:trPr>
          <w:trHeight w:val="113"/>
          <w:tblHeader/>
        </w:trPr>
        <w:tc>
          <w:tcPr>
            <w:tcW w:w="11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4C836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17198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FB3FB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3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85CE9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3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0F703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119EB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BFF18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3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63ACC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3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A8059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3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AA0D0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3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8142A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3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A8FD5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3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CD2E5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2031</w:t>
            </w:r>
          </w:p>
        </w:tc>
      </w:tr>
      <w:tr w:rsidR="0039171C" w:rsidRPr="0039171C" w14:paraId="47A01CE1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5C9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«Центр»</w:t>
            </w:r>
          </w:p>
        </w:tc>
      </w:tr>
      <w:tr w:rsidR="0039171C" w:rsidRPr="0039171C" w14:paraId="39B0AB8B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0BB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</w:tr>
      <w:tr w:rsidR="0039171C" w:rsidRPr="0039171C" w14:paraId="52BD1666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1BCB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10A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16F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C5E1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FC7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830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2,24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553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B9A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430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156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1F5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D7E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4ED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</w:tr>
      <w:tr w:rsidR="0039171C" w:rsidRPr="0039171C" w14:paraId="73A51021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129E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0B3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D14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BA60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140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4F1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2,24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C61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799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A64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235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CE0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D61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30F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</w:tr>
      <w:tr w:rsidR="0039171C" w:rsidRPr="0039171C" w14:paraId="30CEF369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8BAD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сверхнормативный расход воды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4F0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088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6204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66D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CF2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F82C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9C8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EF1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5DD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B2DC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92F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A384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4FB0E477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CCC4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воды на ГВС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57E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1DD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DC8F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281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152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9FA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8706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BF1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871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1A4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7E0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439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4B3D8600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398F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</w:t>
            </w:r>
          </w:p>
        </w:tc>
      </w:tr>
      <w:tr w:rsidR="0039171C" w:rsidRPr="0039171C" w14:paraId="6B59554A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A961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C3C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E86E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9A615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48E5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4,646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543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4,654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299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4,859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B02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5,186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928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5,186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912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5,186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A26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5,186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7D4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5,186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7F2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5,186</w:t>
            </w:r>
          </w:p>
        </w:tc>
      </w:tr>
      <w:tr w:rsidR="0039171C" w:rsidRPr="0039171C" w14:paraId="23A3BCE5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9D59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4F1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72E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1890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205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4,646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B67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4,654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91E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4,859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A58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5,186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B1C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5,186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5028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5,186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ECB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5,186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22B9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5,186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F39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5,186</w:t>
            </w:r>
          </w:p>
        </w:tc>
      </w:tr>
      <w:tr w:rsidR="0039171C" w:rsidRPr="0039171C" w14:paraId="00B12910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2531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сверхнормативный расход воды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AED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993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3105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B83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9DD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1A9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625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854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D8C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3F19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756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F92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3B32ACF7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0EE1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воды на ГВС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B4A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58A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AF93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675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9EA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5CA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EEE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7C8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FCA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AC6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0C8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2F8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1AE17E12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22259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№3</w:t>
            </w:r>
          </w:p>
        </w:tc>
      </w:tr>
      <w:tr w:rsidR="0039171C" w:rsidRPr="0039171C" w14:paraId="4A9116BE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E344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798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18F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0DAD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864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664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731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461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E6E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3CC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6A2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581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A00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</w:tr>
      <w:tr w:rsidR="0039171C" w:rsidRPr="0039171C" w14:paraId="73663050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241F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8F9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FE3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DA1F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9D3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B1B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01F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596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875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615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60C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13B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75F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0,004</w:t>
            </w:r>
          </w:p>
        </w:tc>
      </w:tr>
      <w:tr w:rsidR="0039171C" w:rsidRPr="0039171C" w14:paraId="17FE7914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86EE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сверхнормативный расход воды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3D8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984B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5CC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AB1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C84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624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30C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920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ECA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9DA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FED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769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632F1C4F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7BC9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воды на ГВС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A11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784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090A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B93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82F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848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2FB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4CD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A9E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C99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473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06F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2A18DDD7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15DE4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№5</w:t>
            </w:r>
          </w:p>
        </w:tc>
      </w:tr>
      <w:tr w:rsidR="0039171C" w:rsidRPr="0039171C" w14:paraId="4DCC088D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3436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E30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BBD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26B2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3A2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5385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E29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E0E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98D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35FD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18E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14A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BA2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</w:tr>
      <w:tr w:rsidR="0039171C" w:rsidRPr="0039171C" w14:paraId="4EA00478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0F5D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52E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376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C8CD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C48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464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7E55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603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188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749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BE4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6BC6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589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2,83</w:t>
            </w:r>
          </w:p>
        </w:tc>
      </w:tr>
      <w:tr w:rsidR="0039171C" w:rsidRPr="0039171C" w14:paraId="4C5C4264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8602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сверхнормативный расход воды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CF1C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57C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9830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93E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CF5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7AA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B63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658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FC8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905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289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18C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66537E6C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BC33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воды на ГВС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C89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A2E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C8B1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903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A0A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E71B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DAA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8AC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C53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957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B36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D7B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440CA07A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C25DF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№7</w:t>
            </w:r>
          </w:p>
        </w:tc>
      </w:tr>
      <w:tr w:rsidR="0039171C" w:rsidRPr="0039171C" w14:paraId="7515E507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53B3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C9C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04C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396B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F93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802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AFFE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76F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D7D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1B2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903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813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B4F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0,078</w:t>
            </w:r>
          </w:p>
        </w:tc>
      </w:tr>
      <w:tr w:rsidR="0039171C" w:rsidRPr="0039171C" w14:paraId="0CD46056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024A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AA56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779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FBB4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A7BC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AA8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0839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40C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E8D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7FE4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3F2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C456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099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0,078</w:t>
            </w:r>
          </w:p>
        </w:tc>
      </w:tr>
      <w:tr w:rsidR="0039171C" w:rsidRPr="0039171C" w14:paraId="6BAE0329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0789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сверхнормативный расход воды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F1F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FF2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8B22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E4B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586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2E4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495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B1F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484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855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355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1BA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1D087839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C3C2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Расход воды на ГВС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D3C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B9B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B540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045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6370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AF6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C8A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75A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A9A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AF41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416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C035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2DCD5448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8F8D9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ЖКО Аэропорт</w:t>
            </w:r>
          </w:p>
        </w:tc>
      </w:tr>
      <w:tr w:rsidR="0039171C" w:rsidRPr="0039171C" w14:paraId="7F2EDBB2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7194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2CC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224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FD3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EAA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21D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F7A2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EBD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551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AFD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3D6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BA5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1B4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39171C" w:rsidRPr="0039171C" w14:paraId="30DC29BA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F283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767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1F4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52B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A668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CA7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A45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FAF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E10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444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A08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420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22E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39171C" w:rsidRPr="0039171C" w14:paraId="16B8686A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997D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сверхнормативный расход воды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1FF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80B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EC9C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0E4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A64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F761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161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38D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7FB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FEE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005C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A01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39171C" w:rsidRPr="0039171C" w14:paraId="49081F19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A66F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воды на ГВС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D4E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106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789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061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164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BE8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A1F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087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889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206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D3AF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D41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39171C" w:rsidRPr="0039171C" w14:paraId="5E585AEA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DDDF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АО " Аэропорт Толмачево"</w:t>
            </w:r>
          </w:p>
        </w:tc>
      </w:tr>
      <w:tr w:rsidR="0039171C" w:rsidRPr="0039171C" w14:paraId="0CA35CB0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4A0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«Аэропорт Толмачёво»</w:t>
            </w:r>
          </w:p>
        </w:tc>
      </w:tr>
      <w:tr w:rsidR="0039171C" w:rsidRPr="0039171C" w14:paraId="5886F9C5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7856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5CC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FF0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A58B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9FB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EB5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664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F91E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D898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22A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9FA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DE4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4E66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</w:tr>
      <w:tr w:rsidR="0039171C" w:rsidRPr="0039171C" w14:paraId="052D6C4C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8CF0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A74C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E52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C13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2FD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228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63B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D0F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778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249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019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39F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25A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</w:tr>
      <w:tr w:rsidR="0039171C" w:rsidRPr="0039171C" w14:paraId="7ED1CD7D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05CA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сверхнормативный расход воды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034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BF9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224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1AC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27C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B19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13E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27B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433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FC1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4C0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BFF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15B387CD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5291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воды на ГВС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590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CF1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715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A2F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38E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066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0AB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7C3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921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727C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D33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19F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3B5EE418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D83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ГАСУСО НСО «Обской ПНИ»</w:t>
            </w:r>
          </w:p>
        </w:tc>
      </w:tr>
      <w:tr w:rsidR="0039171C" w:rsidRPr="0039171C" w14:paraId="27E8589E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140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«Дом престарелых»</w:t>
            </w:r>
          </w:p>
        </w:tc>
      </w:tr>
      <w:tr w:rsidR="0039171C" w:rsidRPr="0039171C" w14:paraId="418F7C48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C5D7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9B3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AF0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79145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E4F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CAD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F7F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FABF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4D4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6DA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FE3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40B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4D6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</w:tr>
      <w:tr w:rsidR="0039171C" w:rsidRPr="0039171C" w14:paraId="7C95D0C2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FA44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F2F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D78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7703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F595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262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0503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1AE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F67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3B2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0F93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538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657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0,192</w:t>
            </w:r>
          </w:p>
        </w:tc>
      </w:tr>
      <w:tr w:rsidR="0039171C" w:rsidRPr="0039171C" w14:paraId="73BE1920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6A30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сверхнормативный расход воды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A1E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6CEF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7DEA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7559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BA6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40C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D98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860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812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7EB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837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BDB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06E816C5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6E62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воды на ГВС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80D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0B5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852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143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8DA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5AE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62F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4A5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FDD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9C9E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3E9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B14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6B723CC1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BE31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ОАО «РЖД»</w:t>
            </w:r>
          </w:p>
        </w:tc>
      </w:tr>
      <w:tr w:rsidR="0039171C" w:rsidRPr="0039171C" w14:paraId="251B08B0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1A00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577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5EC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79056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01C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13D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7E9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3301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9DDC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E87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3ED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CD8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1A2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</w:tr>
      <w:tr w:rsidR="0039171C" w:rsidRPr="0039171C" w14:paraId="5590A2A9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91E1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4C7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EB8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C802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6BA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06FC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C86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EFC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2D5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0C5C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F64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A29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A00E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</w:tr>
      <w:tr w:rsidR="0039171C" w:rsidRPr="0039171C" w14:paraId="46B4ADFA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D0F0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сверхнормативный расход воды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64D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58B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F9D4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AB8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54F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FDD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C60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68F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A4E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50C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A8D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DB3B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5782E11A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32DA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воды на ГВС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A63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CF3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60AE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EA6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850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CD2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11A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E12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029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46A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DF8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38AD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249CE935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0291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«Центр» (переданные по концессионному соглашению от МУП «Теплосервис»)</w:t>
            </w:r>
          </w:p>
        </w:tc>
      </w:tr>
      <w:tr w:rsidR="0039171C" w:rsidRPr="0039171C" w14:paraId="71BF4B04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AB53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Тепловые сети г. Обь</w:t>
            </w:r>
          </w:p>
        </w:tc>
      </w:tr>
      <w:tr w:rsidR="0039171C" w:rsidRPr="0039171C" w14:paraId="2CB2752B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DC0D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B5F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22,316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B07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22,316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C8804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22,316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E90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2A3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D427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AD4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277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2C1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00A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038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248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</w:tr>
      <w:tr w:rsidR="0039171C" w:rsidRPr="0039171C" w14:paraId="05DCB1CB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5CA8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6F6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22,316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AEA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22,316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3941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22,316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7C3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414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A82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485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9EA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35E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499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7E3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FAD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</w:tr>
      <w:tr w:rsidR="0039171C" w:rsidRPr="0039171C" w14:paraId="4DB06CA5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D759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сверхнормативный расход воды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4E8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D4F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0DEA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70B1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267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CE4C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10E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A8D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499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6A9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11AC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E80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</w:tr>
      <w:tr w:rsidR="0039171C" w:rsidRPr="0039171C" w14:paraId="266D9D70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4DA8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Расход воды на ГВС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F0A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F7F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5257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3B6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690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D28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588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E8E4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5C1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613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05F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163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н/д</w:t>
            </w:r>
          </w:p>
        </w:tc>
      </w:tr>
      <w:tr w:rsidR="0039171C" w:rsidRPr="0039171C" w14:paraId="16D04CE2" w14:textId="77777777" w:rsidTr="00016A9C">
        <w:trPr>
          <w:trHeight w:val="113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3DAA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«ЭнергоТеплоСервис»</w:t>
            </w:r>
          </w:p>
        </w:tc>
      </w:tr>
      <w:tr w:rsidR="0039171C" w:rsidRPr="0039171C" w14:paraId="0935718D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22BD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F93B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6916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948A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9EB71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E3B4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7EE2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B25D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BA80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E159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4339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03C4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9124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</w:tr>
      <w:tr w:rsidR="0039171C" w:rsidRPr="0039171C" w14:paraId="2973BEA7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1E6A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0A19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7436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5029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56FD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3705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DE1CD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062E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2B9F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9DAB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B8D59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E5D1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9399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</w:tr>
      <w:tr w:rsidR="0039171C" w:rsidRPr="0039171C" w14:paraId="24BDC807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5E4A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сверхнормативный расход воды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00FE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22B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F2771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CEC4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594A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9926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7324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569B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A0A8E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7B7AB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1F49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5BFB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12294B21" w14:textId="77777777" w:rsidTr="00016A9C">
        <w:trPr>
          <w:trHeight w:val="113"/>
        </w:trPr>
        <w:tc>
          <w:tcPr>
            <w:tcW w:w="11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F805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воды на ГВС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C8F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7858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DEFD9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B3A8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5BDE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6933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D6A8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28D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D4FDD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A8A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36AA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B03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</w:tbl>
    <w:p w14:paraId="19FDC5F3" w14:textId="77777777" w:rsidR="005C22D5" w:rsidRPr="0039171C" w:rsidRDefault="005C22D5" w:rsidP="00605D07">
      <w:pPr>
        <w:rPr>
          <w:color w:val="auto"/>
        </w:rPr>
        <w:sectPr w:rsidR="005C22D5" w:rsidRPr="0039171C" w:rsidSect="005C7C0D">
          <w:pgSz w:w="16838" w:h="11906" w:orient="landscape"/>
          <w:pgMar w:top="1418" w:right="851" w:bottom="851" w:left="1134" w:header="709" w:footer="284" w:gutter="0"/>
          <w:cols w:space="708"/>
          <w:docGrid w:linePitch="360"/>
        </w:sectPr>
      </w:pPr>
    </w:p>
    <w:p w14:paraId="19FDC5F4" w14:textId="77777777" w:rsidR="00605D07" w:rsidRPr="0039171C" w:rsidRDefault="00605D07" w:rsidP="00605D07">
      <w:pPr>
        <w:rPr>
          <w:color w:val="auto"/>
        </w:rPr>
      </w:pPr>
    </w:p>
    <w:p w14:paraId="19FDC5F5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32" w:name="_Toc166000391"/>
      <w:r w:rsidRPr="0039171C">
        <w:rPr>
          <w:color w:val="auto"/>
        </w:rPr>
        <w:t>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32"/>
    </w:p>
    <w:p w14:paraId="19FDC5F6" w14:textId="1D882F43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Существующий и перспективный баланс производительности водоподготовительных установок и потерь теплоносителя с учетом развития схемы теплоснабжения представлен в таблице 1</w:t>
      </w:r>
      <w:r w:rsidR="000D7BD9" w:rsidRPr="0039171C">
        <w:rPr>
          <w:color w:val="auto"/>
        </w:rPr>
        <w:t>0</w:t>
      </w:r>
      <w:r w:rsidRPr="0039171C">
        <w:rPr>
          <w:color w:val="auto"/>
        </w:rPr>
        <w:t>.</w:t>
      </w:r>
    </w:p>
    <w:p w14:paraId="19FDC5F7" w14:textId="77777777" w:rsidR="00605D07" w:rsidRPr="0039171C" w:rsidRDefault="00605D07" w:rsidP="00605D07">
      <w:pPr>
        <w:pStyle w:val="ac"/>
        <w:keepNext/>
        <w:sectPr w:rsidR="00605D07" w:rsidRPr="0039171C" w:rsidSect="005C7C0D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C5F8" w14:textId="1A57C562" w:rsidR="00605D07" w:rsidRPr="0039171C" w:rsidRDefault="00605D07" w:rsidP="00605D07">
      <w:pPr>
        <w:pStyle w:val="ac"/>
        <w:keepNext/>
      </w:pPr>
      <w:r w:rsidRPr="0039171C">
        <w:lastRenderedPageBreak/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10</w:t>
      </w:r>
      <w:r w:rsidRPr="0039171C">
        <w:rPr>
          <w:noProof/>
        </w:rPr>
        <w:fldChar w:fldCharType="end"/>
      </w:r>
      <w:r w:rsidRPr="0039171C">
        <w:t xml:space="preserve">. </w:t>
      </w:r>
      <w:bookmarkStart w:id="33" w:name="_Hlk129774968"/>
      <w:r w:rsidRPr="0039171C">
        <w:t>Существующий и перспективный баланс производительности водоподготовительных установок и подпитки тепловой сети котельных в зонах деятельности ЕТО, тыс. м</w:t>
      </w:r>
      <w:r w:rsidRPr="0039171C">
        <w:rPr>
          <w:vertAlign w:val="superscript"/>
        </w:rPr>
        <w:t>3</w:t>
      </w:r>
      <w:bookmarkEnd w:id="33"/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66"/>
        <w:gridCol w:w="882"/>
        <w:gridCol w:w="882"/>
        <w:gridCol w:w="882"/>
        <w:gridCol w:w="1141"/>
        <w:gridCol w:w="883"/>
        <w:gridCol w:w="883"/>
        <w:gridCol w:w="883"/>
        <w:gridCol w:w="883"/>
        <w:gridCol w:w="883"/>
        <w:gridCol w:w="883"/>
        <w:gridCol w:w="883"/>
        <w:gridCol w:w="883"/>
        <w:gridCol w:w="892"/>
      </w:tblGrid>
      <w:tr w:rsidR="0039171C" w:rsidRPr="0039171C" w14:paraId="7F590B99" w14:textId="77777777" w:rsidTr="0085445F">
        <w:trPr>
          <w:trHeight w:val="20"/>
          <w:tblHeader/>
        </w:trPr>
        <w:tc>
          <w:tcPr>
            <w:tcW w:w="10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33994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49F76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62A4A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12A1C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3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923C1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D63B4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6B9E5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6674C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5B808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1FA8D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5BF6C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D8806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81656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2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DB802" w14:textId="77777777" w:rsidR="005C22D5" w:rsidRPr="0039171C" w:rsidRDefault="005C22D5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2031</w:t>
            </w:r>
          </w:p>
        </w:tc>
      </w:tr>
      <w:tr w:rsidR="0039171C" w:rsidRPr="0039171C" w14:paraId="3DB072B3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61EFB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«Центр»</w:t>
            </w:r>
          </w:p>
        </w:tc>
      </w:tr>
      <w:tr w:rsidR="0039171C" w:rsidRPr="0039171C" w14:paraId="1A5ADC49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2CFF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</w:tr>
      <w:tr w:rsidR="0039171C" w:rsidRPr="0039171C" w14:paraId="133D0829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196F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Производительность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94F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356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A667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8B4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5D6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E16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2802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BF6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F54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5BD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34A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3F7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E8B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</w:tr>
      <w:tr w:rsidR="0039171C" w:rsidRPr="0039171C" w14:paraId="5883C30B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EB68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Срок службы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E3F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88AC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12A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75F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794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DAD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DC9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F50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608C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BD2F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A61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BFF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28A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</w:t>
            </w:r>
          </w:p>
        </w:tc>
      </w:tr>
      <w:tr w:rsidR="0039171C" w:rsidRPr="0039171C" w14:paraId="09141DDA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E56F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баков-аккумуляторов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BE1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98C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6BE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CAFC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806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EE3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8B0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3BCC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D23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870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80F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225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FDF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5032AA1E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9DCE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Общая емкость баков-аккумуляторов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B95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м³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DDE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404C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6780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C1C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651C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CFD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C34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9F9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5DF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F391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E9B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C62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5DBC20DF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512D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1C3E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5A5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484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18D8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D10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A64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DC4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ACC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4BD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527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14D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1668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784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</w:tr>
      <w:tr w:rsidR="0039171C" w:rsidRPr="0039171C" w14:paraId="09DF6C64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5FF8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8A2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B6F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28C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35A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1F5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4B8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7B1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411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D46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D2CA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661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ACD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4D0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</w:tr>
      <w:tr w:rsidR="0039171C" w:rsidRPr="0039171C" w14:paraId="321139AC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DE17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F61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6B2B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28AA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DD9A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E79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CDA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5DF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C00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A8E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F91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CFC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97B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6E5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2,21</w:t>
            </w:r>
          </w:p>
        </w:tc>
      </w:tr>
      <w:tr w:rsidR="0039171C" w:rsidRPr="0039171C" w14:paraId="1CC8E3E3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E39A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772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230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723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35ED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D76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2D4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995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976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F08F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8DE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5CE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CA15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618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45E7B1DD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B47E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теплоносителя из тепловых сетей на цели ГВС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1DA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B12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8C1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00BE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26D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161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B559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E8C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752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B15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D75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E50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272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0</w:t>
            </w:r>
          </w:p>
        </w:tc>
      </w:tr>
      <w:tr w:rsidR="0039171C" w:rsidRPr="0039171C" w14:paraId="5CE1A41D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F467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F6B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DE5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5,877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838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6,093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7AC2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6,093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328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6,093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32B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6,093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64B8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6,093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CB6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6,093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62D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6,093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CF3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6,093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479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6,093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47C5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6,093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27A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6,093</w:t>
            </w:r>
          </w:p>
        </w:tc>
      </w:tr>
      <w:tr w:rsidR="0039171C" w:rsidRPr="0039171C" w14:paraId="48281AE3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1C7C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 (+) / дефицит (-)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AC0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80A2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B0F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12,79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E7DF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6131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7AA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12,76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6E8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12,78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E94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12,79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55E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12,79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A63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12,79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168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12,79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95E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12,79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ED9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12,79</w:t>
            </w:r>
          </w:p>
        </w:tc>
      </w:tr>
      <w:tr w:rsidR="0039171C" w:rsidRPr="0039171C" w14:paraId="11BD80D2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C454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резерва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B05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C62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85,27%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FAF5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85,27%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595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85,27%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740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85,27%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461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85,05%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B86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85,20%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54F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85,29%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5B7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85,29%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065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85,29%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D16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85,29%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76B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85,29%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945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2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2"/>
                <w:lang w:eastAsia="ru-RU"/>
              </w:rPr>
              <w:t>85,29%</w:t>
            </w:r>
          </w:p>
        </w:tc>
      </w:tr>
      <w:tr w:rsidR="0039171C" w:rsidRPr="0039171C" w14:paraId="5C578197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03A1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</w:t>
            </w:r>
          </w:p>
        </w:tc>
      </w:tr>
      <w:tr w:rsidR="0039171C" w:rsidRPr="0039171C" w14:paraId="448C72B1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372B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Производительность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5CA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C24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41B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7739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B36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430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126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528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B2E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8BC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381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028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510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</w:tr>
      <w:tr w:rsidR="0039171C" w:rsidRPr="0039171C" w14:paraId="18C4A7B4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8C79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Срок службы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DDD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9C6D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EA7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937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4A5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E80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4E6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DBFF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940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C8D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929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708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475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</w:t>
            </w:r>
          </w:p>
        </w:tc>
      </w:tr>
      <w:tr w:rsidR="0039171C" w:rsidRPr="0039171C" w14:paraId="15172A7F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25D0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баков-аккумуляторов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808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6FA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A00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1269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25E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FC7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880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506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3FC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0AC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EFA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C4C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5E03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1F520D49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60A6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Общая емкость баков-аккумуляторов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ACB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м³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151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E6A5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9262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BBC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5B6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9F0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E3B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0F7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8CB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B63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D21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9118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72D8B08C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4679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5C2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326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F71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1572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62A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822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4,654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0BD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4,859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1FA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BC4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382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A4B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F95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45E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</w:tr>
      <w:tr w:rsidR="0039171C" w:rsidRPr="0039171C" w14:paraId="0031FE7D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9E21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2A6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A29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704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214C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E87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714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4,654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A05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4,859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4B22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2C40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810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46A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A3C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FF9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</w:tr>
      <w:tr w:rsidR="0039171C" w:rsidRPr="0039171C" w14:paraId="68E48986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CBB7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12E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B9E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9DD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D3E1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1CC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695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4,654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155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4,859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697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93B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6B5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DC6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645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213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</w:tr>
      <w:tr w:rsidR="0039171C" w:rsidRPr="0039171C" w14:paraId="51C1E77E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CCC9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2BB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642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899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F735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B60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2D3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10F5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639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236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62A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FFE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694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B67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39171C" w:rsidRPr="0039171C" w14:paraId="213F785E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AAC3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Отпуск теплоносителя из тепловых сетей на цели ГВС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E3D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74CF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FA3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1E98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F1A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29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1F4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E58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2CE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BBB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C51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C65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208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</w:t>
            </w:r>
          </w:p>
        </w:tc>
      </w:tr>
      <w:tr w:rsidR="0039171C" w:rsidRPr="0039171C" w14:paraId="02FE20DC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96A7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639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A22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10,238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E1BB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10,326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A87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10,326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8F6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10,326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2DD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10,33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C6C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10,33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930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10,33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542F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10,33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6A9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10,33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85D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10,33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CF8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10,33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5E4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10,33</w:t>
            </w:r>
          </w:p>
        </w:tc>
      </w:tr>
      <w:tr w:rsidR="0039171C" w:rsidRPr="0039171C" w14:paraId="19918448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F3AF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 (+) / дефицит (-)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6D60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E8E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5,354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D40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5,354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EFA59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5,354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09C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5,354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709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5,35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58E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369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200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BBC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170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91C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9E8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4,81</w:t>
            </w:r>
          </w:p>
        </w:tc>
      </w:tr>
      <w:tr w:rsidR="0039171C" w:rsidRPr="0039171C" w14:paraId="412DF663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C82C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 Доля резерва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267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918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53,54%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EA2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53,54%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1F334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53,54%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F93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53,54%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B35E6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53,46%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F9790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51,41%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65571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48,14%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899A2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48,14%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A9D90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48,14%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B829E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48,14%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EB10D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48,14%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B2EC5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48,14%</w:t>
            </w:r>
          </w:p>
        </w:tc>
      </w:tr>
      <w:tr w:rsidR="0039171C" w:rsidRPr="0039171C" w14:paraId="3389E4CC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51FDF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№3</w:t>
            </w:r>
          </w:p>
        </w:tc>
      </w:tr>
      <w:tr w:rsidR="0039171C" w:rsidRPr="0039171C" w14:paraId="7ACDB0F1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B32B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Производительность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455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DF3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0DF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F960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53A7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125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494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609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444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891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847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13F3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2A4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</w:t>
            </w:r>
          </w:p>
        </w:tc>
      </w:tr>
      <w:tr w:rsidR="0039171C" w:rsidRPr="0039171C" w14:paraId="3063179F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A03D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Срок службы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307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41C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E57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0F73C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8C4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35E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173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A72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41A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B09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E7E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2E4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58C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</w:t>
            </w:r>
          </w:p>
        </w:tc>
      </w:tr>
      <w:tr w:rsidR="0039171C" w:rsidRPr="0039171C" w14:paraId="6C41B43D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DFF7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баков-аккумуляторов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E1D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A89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B7D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58A7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B20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D7A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D5C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6A3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046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ECD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00B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BF0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2D0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320EFFEA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C8A8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Общая емкость баков-аккумуляторов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B85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м³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545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0A34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6573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613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2AD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2A6C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607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94B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095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715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391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C7D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6DE160BB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C7D5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22B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D214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39C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7D56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323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7F0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B96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6E6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88E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C39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2D4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EA4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808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</w:tr>
      <w:tr w:rsidR="0039171C" w:rsidRPr="0039171C" w14:paraId="70B6056A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8CBD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0AB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AE5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EFA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0F65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B4B8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D32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E70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E05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FA5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107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2CD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954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AA7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</w:tr>
      <w:tr w:rsidR="0039171C" w:rsidRPr="0039171C" w14:paraId="2EC2B578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A9FD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361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527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8BC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28EF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869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211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595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2D34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146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D38C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933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D12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21EC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</w:tr>
      <w:tr w:rsidR="0039171C" w:rsidRPr="0039171C" w14:paraId="0A2618A9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890E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B3B9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901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CB4C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6F87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B66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F5D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8C93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B9B3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D95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4AC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719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AD5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E03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1C068A5E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CB76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теплоносителя из тепловых сетей на цели ГВС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3CF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0B0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E99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208E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CEB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87B5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FA0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1B3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469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E48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7DB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84C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942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2705EBAB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6F5B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E395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A84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321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0,113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899F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AEE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B46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B7D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D49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0BC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8ED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580F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148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C40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0,113</w:t>
            </w:r>
          </w:p>
        </w:tc>
      </w:tr>
      <w:tr w:rsidR="0039171C" w:rsidRPr="0039171C" w14:paraId="02231110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ED5A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 (+) / дефицит (-)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7AC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A50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BDF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0,496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F965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FF8D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B117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A2A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F48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B2F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87D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216F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71E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0,496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C88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0,496</w:t>
            </w:r>
          </w:p>
        </w:tc>
      </w:tr>
      <w:tr w:rsidR="0039171C" w:rsidRPr="0039171C" w14:paraId="5F8FEBD0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2549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резерва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45D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177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99,25%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2BA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99,25%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7C02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99,25%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7E2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99,25%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9B933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99,20%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2CA38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99,20%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4A760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99,20%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5F055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99,20%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1BA49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99,20%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427FC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99,20%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EC17D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99,20%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1DB89" w14:textId="77777777" w:rsidR="005C22D5" w:rsidRPr="0039171C" w:rsidRDefault="005C22D5" w:rsidP="00016A9C">
            <w:pPr>
              <w:spacing w:after="0"/>
              <w:ind w:firstLine="0"/>
              <w:jc w:val="righ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99,20%</w:t>
            </w:r>
          </w:p>
        </w:tc>
      </w:tr>
      <w:tr w:rsidR="0039171C" w:rsidRPr="0039171C" w14:paraId="21452A5C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566A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№5</w:t>
            </w:r>
          </w:p>
        </w:tc>
      </w:tr>
      <w:tr w:rsidR="0039171C" w:rsidRPr="0039171C" w14:paraId="6B235D96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6C1A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Производительность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0AA7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78B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F1D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A3D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393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538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840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162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302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111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FBC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0F4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A12E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</w:tr>
      <w:tr w:rsidR="0039171C" w:rsidRPr="0039171C" w14:paraId="2D1991F4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A3C8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Срок службы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FE1D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747F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1F4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EDBD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719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C78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F90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907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94A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570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28C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9B6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93D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</w:t>
            </w:r>
          </w:p>
        </w:tc>
      </w:tr>
      <w:tr w:rsidR="0039171C" w:rsidRPr="0039171C" w14:paraId="261BC127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1040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баков-аккумуляторов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33C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73F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A54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303B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B12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61B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A6F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3ED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528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147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812A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FE0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2BD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65171506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DA92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Общая емкость баков-аккумуляторов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FB2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м³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7AC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7A0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9B43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C16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8D1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A88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ABE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18C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25B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D5E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B5DF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006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5CE923AA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E78E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1C5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85D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7F9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26E5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ED1C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303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728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15A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977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4D4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674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613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B27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</w:tr>
      <w:tr w:rsidR="0039171C" w:rsidRPr="0039171C" w14:paraId="0823EE96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A099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002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D73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4C5D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85FE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922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CEE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3BA4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EC9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BEA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C7B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E01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2292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256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</w:tr>
      <w:tr w:rsidR="0039171C" w:rsidRPr="0039171C" w14:paraId="284304F3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4ABC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E255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A67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6C4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EE72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D0F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69B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968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47E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0B6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B1C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577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A62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4335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</w:tr>
      <w:tr w:rsidR="0039171C" w:rsidRPr="0039171C" w14:paraId="7E16B4F3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19E6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734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661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7CE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2F21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9CB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EEE3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4D9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EFA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214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008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115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09B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98D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082489D0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8D0B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теплоносителя из тепловых сетей на цели ГВС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C52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7C3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22B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BDEB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EFF4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553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866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2DA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24D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BB7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C29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3D1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6F7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66D76945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7A80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53E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9A7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6,687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8BA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6,684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2441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6,684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A54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6,684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8CC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6,684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4C8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6,684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BB2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6,684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E5F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6,684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964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6,684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089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6,684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7F19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6,684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B73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6,684</w:t>
            </w:r>
          </w:p>
        </w:tc>
      </w:tr>
      <w:tr w:rsidR="0039171C" w:rsidRPr="0039171C" w14:paraId="33083380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E6C0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 (+) / дефицит (-)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270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E4D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D74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12,17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1760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B46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830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12,170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658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12,170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419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12,170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054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12,170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835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12,170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D36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12,170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1F8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12,170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AC3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12,170</w:t>
            </w:r>
          </w:p>
        </w:tc>
      </w:tr>
      <w:tr w:rsidR="0039171C" w:rsidRPr="0039171C" w14:paraId="3B1F3080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C7CE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резерва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0AE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392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81,13%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7EE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81,13%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B260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81,13%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E41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81,13%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628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81,13%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615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81,13%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D7C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81,13%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98B5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81,13%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2D3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81,13%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C8F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81,13%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49B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81,13%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730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81,13%</w:t>
            </w:r>
          </w:p>
        </w:tc>
      </w:tr>
      <w:tr w:rsidR="0039171C" w:rsidRPr="0039171C" w14:paraId="757B1A12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9461D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№7</w:t>
            </w:r>
          </w:p>
        </w:tc>
      </w:tr>
      <w:tr w:rsidR="0039171C" w:rsidRPr="0039171C" w14:paraId="37B8FE61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42CF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Производительность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E90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C0B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143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479A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317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BD2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EE0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E9A9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DD7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2C1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626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82C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5563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</w:tr>
      <w:tr w:rsidR="0039171C" w:rsidRPr="0039171C" w14:paraId="182BACCA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3A1E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Срок службы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642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C5C1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515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87A0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915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ABC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95F6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ECD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B15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03F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F00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DE8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F7D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</w:t>
            </w:r>
          </w:p>
        </w:tc>
      </w:tr>
      <w:tr w:rsidR="0039171C" w:rsidRPr="0039171C" w14:paraId="24A8FE9F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08CE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баков-аккумуляторов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AA4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580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FF4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7647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E79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88D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DCB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6DF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FAB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A48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B98C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1EE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792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7ADAF6C1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CD4E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Общая емкость баков-аккумуляторов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FA1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м³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8EB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3F1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33B07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467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E61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402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E1B7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FAB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E35E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5AE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2C7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6C7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5CE49C85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945A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29F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1EE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8F4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F8B9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3E1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793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7F7C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87F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5C5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E6C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72B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468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684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</w:tr>
      <w:tr w:rsidR="0039171C" w:rsidRPr="0039171C" w14:paraId="21FC7FBC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5843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D18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2CCE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ACB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4B24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835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8D1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6719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0ED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97A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3BB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248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846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21DC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</w:tr>
      <w:tr w:rsidR="0039171C" w:rsidRPr="0039171C" w14:paraId="6808DAEC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D041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3F5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55A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89D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D060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5A2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F90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D14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B0B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857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44EF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5D4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43E9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271E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</w:tr>
      <w:tr w:rsidR="0039171C" w:rsidRPr="0039171C" w14:paraId="3FA8B1A8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3836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5B1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5AC9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A39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F9E30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6D0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5BC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C3D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0E2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FB9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B14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4A50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CE0B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532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45BF1F6A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45EA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теплоносителя из тепловых сетей на цели ГВС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051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29A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334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24A5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D00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B7F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E24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FEE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FC08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9AB4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D5B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DFB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3137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07967BE8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4F52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DDC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47D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424C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0,281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732B2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C2B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F32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1B9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C3EC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0A4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E88B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F6A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8C6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F08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0,281</w:t>
            </w:r>
          </w:p>
        </w:tc>
      </w:tr>
      <w:tr w:rsidR="0039171C" w:rsidRPr="0039171C" w14:paraId="2E595AD6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C181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 (+) / дефицит (-)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44B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122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0,929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A25A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0,929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031CC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0,929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314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0,929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752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0,929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4D4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0,929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4E4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0,922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DE4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0,922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931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0,922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171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0,922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0C5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0,922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602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0,922</w:t>
            </w:r>
          </w:p>
        </w:tc>
      </w:tr>
      <w:tr w:rsidR="0039171C" w:rsidRPr="0039171C" w14:paraId="492698BE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E81C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резерва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5BE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4D26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92,87%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97C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92,87%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A1CA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92,87%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04D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92,87%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002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92,90%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C7B4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92,90%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34FF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92,22%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F1D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92,22%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368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92,22%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EBF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92,22%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6D7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92,22%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A6EB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92,22%</w:t>
            </w:r>
          </w:p>
        </w:tc>
      </w:tr>
      <w:tr w:rsidR="0039171C" w:rsidRPr="0039171C" w14:paraId="72DBFB31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BE98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ЖКО Аэропорт</w:t>
            </w:r>
          </w:p>
        </w:tc>
      </w:tr>
      <w:tr w:rsidR="0039171C" w:rsidRPr="0039171C" w14:paraId="107ACBBC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08A2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Производительность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0BD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989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A18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9FD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FCEA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787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85B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FF4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0CE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42C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316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15B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DCAD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</w:tr>
      <w:tr w:rsidR="0039171C" w:rsidRPr="0039171C" w14:paraId="2F2FD355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69EE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Срок службы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BA3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6381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3A5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F47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6E0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0E9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9A7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B7A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9046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9ED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9A4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858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07C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</w:tr>
      <w:tr w:rsidR="0039171C" w:rsidRPr="0039171C" w14:paraId="2F83A0BC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B331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баков-аккумуляторов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35FE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21D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0B3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F43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E1B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6F9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61A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05D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D4C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9E46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D4B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554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FEC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68CA1E02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A1CD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Общая емкость баков-аккумуляторов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16E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м³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60AE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D79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D348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48F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F1E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258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5F9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1B0D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90B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E1B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DB5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43A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48E4F2F1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E25A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Расчетный часовой расход для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подпитки системы теплоснабжения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7DD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709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4B6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4BC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7A0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486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B3D8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4B9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C22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D8E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B80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115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1C1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39171C" w:rsidRPr="0039171C" w14:paraId="6D5B7D74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8EAA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Всего подпитка тепловой сети, в том числе: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FFA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BA2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29BB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BDF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A76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35E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049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3131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137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515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2CD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30B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029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39171C" w:rsidRPr="0039171C" w14:paraId="1BC9BF91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8C06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A139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EA8C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EA0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435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384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F10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D25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185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027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643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8B7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E45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3BA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39171C" w:rsidRPr="0039171C" w14:paraId="0192CFE5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6DD2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E82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3BE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CE9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25B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022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AB6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A4E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66D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CFF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9CD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1C7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B77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F0D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39171C" w:rsidRPr="0039171C" w14:paraId="6F673A0E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E2F0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теплоносителя из тепловых сетей на цели ГВС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FDB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AFB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86E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6EB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593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87C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E17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8FFF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F83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746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EEC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3B2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40B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39171C" w:rsidRPr="0039171C" w14:paraId="31BD1544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B29F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639D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65ED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09D7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4DB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C39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0613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E9E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54E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9342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33B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3DF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7DF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09F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39171C" w:rsidRPr="0039171C" w14:paraId="247300ED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591F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 (+) / дефицит (-)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E91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7CF4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858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B67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8B9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A83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581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CE01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D40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B65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271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7D4C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B658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39171C" w:rsidRPr="0039171C" w14:paraId="6C8DA745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75ADD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резерва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5CE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301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DB5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53F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BBB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DAA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7AF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AEA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187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376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317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523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AA9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39171C" w:rsidRPr="0039171C" w14:paraId="51DF4429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5701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АО " Аэропорт Толмачево"</w:t>
            </w:r>
          </w:p>
        </w:tc>
      </w:tr>
      <w:tr w:rsidR="0039171C" w:rsidRPr="0039171C" w14:paraId="1D3DBCB8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D46B9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«Аэропорт Толмачёво»</w:t>
            </w:r>
          </w:p>
        </w:tc>
      </w:tr>
      <w:tr w:rsidR="0039171C" w:rsidRPr="0039171C" w14:paraId="38588548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DAB0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Производительность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7BA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579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68A1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D61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EE2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2A5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964C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B33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B0B9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8E0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941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205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E82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</w:tr>
      <w:tr w:rsidR="0039171C" w:rsidRPr="0039171C" w14:paraId="7A8B67C4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DEA6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Срок службы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75E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2D9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F0F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54C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22F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C4F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DB9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56F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BBE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ACE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60F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76B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49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100E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50</w:t>
            </w:r>
          </w:p>
        </w:tc>
      </w:tr>
      <w:tr w:rsidR="0039171C" w:rsidRPr="0039171C" w14:paraId="677C42F8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8B49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баков-аккумуляторов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54F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7E2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344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C95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5B4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CAB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298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487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6329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ED7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9F4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CEA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217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</w:tr>
      <w:tr w:rsidR="0039171C" w:rsidRPr="0039171C" w14:paraId="11C6CC1B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20A2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Общая емкость баков-аккумуляторов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C16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м³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4CC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DFA5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8E9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108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EC7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3ED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81B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44F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149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277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519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5BD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300</w:t>
            </w:r>
          </w:p>
        </w:tc>
      </w:tr>
      <w:tr w:rsidR="0039171C" w:rsidRPr="0039171C" w14:paraId="369AEE5E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0EC8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E73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FC10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D9A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333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46F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519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4F7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623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322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E18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94B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D080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AD7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</w:tr>
      <w:tr w:rsidR="0039171C" w:rsidRPr="0039171C" w14:paraId="5154D7CB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7518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FAF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B7D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83A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81B6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022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A7B2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3790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811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2F86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1219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2C6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C71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8EA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</w:t>
            </w:r>
          </w:p>
        </w:tc>
      </w:tr>
      <w:tr w:rsidR="0039171C" w:rsidRPr="0039171C" w14:paraId="01E4F774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75BF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EF4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A7B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DE1F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25A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E53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CCD5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D82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36B4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8087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8BB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059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0FB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52E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218F7A53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5D63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8A5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D1B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DB6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346C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FE7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1598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4F1E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00A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E48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E7D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F9C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44E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157B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5F71B1C6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4907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теплоносителя из тепловых сетей на цели ГВС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684D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3DA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478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C2C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511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B5C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72C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1353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30EA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58D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0A0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2081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DC9C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3CF36F54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DEFC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40F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78E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87F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038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0C6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A93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BFC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FC5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695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C0A2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EF3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16F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E9D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5E8C860A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2CAE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 (+) / дефицит (-)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F9EA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6E5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6C8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461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409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48DB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C2561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2C7C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A2BC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1FC1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41B8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4E2F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7A86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3E046207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F118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резерва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FAD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82D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BE42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BD2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B7C1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86A7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DEA5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6DD8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1A9A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9AA1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27C3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83DD6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D121A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07E3C623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316B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ГАСУСО НСО «Обской ПНИ»</w:t>
            </w:r>
          </w:p>
        </w:tc>
      </w:tr>
      <w:tr w:rsidR="0039171C" w:rsidRPr="0039171C" w14:paraId="2D4203BA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834D0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«Дом престарелых»</w:t>
            </w:r>
          </w:p>
        </w:tc>
      </w:tr>
      <w:tr w:rsidR="0039171C" w:rsidRPr="0039171C" w14:paraId="6D64764E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5C88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Производительность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B4B6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845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A705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55D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791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9A2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993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ACE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157D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3CD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579D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047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DB3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</w:tr>
      <w:tr w:rsidR="0039171C" w:rsidRPr="0039171C" w14:paraId="4848336E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B6DB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Срок службы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D0E8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30C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605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9080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580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1FC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EA8C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D32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62E8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403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2704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993E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AFA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</w:tr>
      <w:tr w:rsidR="0039171C" w:rsidRPr="0039171C" w14:paraId="38AACC8D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9CFB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Количество баков-аккумуляторов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16C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6DF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AE0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4D3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22E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1CD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E37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5EC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365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4713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8107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B81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5FD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</w:tr>
      <w:tr w:rsidR="0039171C" w:rsidRPr="0039171C" w14:paraId="29AD5CD4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61352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Общая емкость баков-аккумуляторов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FD8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м³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2C9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884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2600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A82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BBD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A74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D45D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DE28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884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F51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F10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45EC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2600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54ED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2600</w:t>
            </w:r>
          </w:p>
        </w:tc>
      </w:tr>
      <w:tr w:rsidR="0039171C" w:rsidRPr="0039171C" w14:paraId="65C19C8C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EEDA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F37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7707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25A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50E8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B32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A05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15D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D65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32B4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F8B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19F4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898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EE19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</w:tr>
      <w:tr w:rsidR="0039171C" w:rsidRPr="0039171C" w14:paraId="650AF10D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F8B4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E72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A13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7C3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B04D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668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4DF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F37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74E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B131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9033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C6F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DC97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768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</w:tr>
      <w:tr w:rsidR="0039171C" w:rsidRPr="0039171C" w14:paraId="24F51FB5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E6DF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C97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8B15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872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605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A56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CA00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537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041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62B2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214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C74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AC2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9FBF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</w:tr>
      <w:tr w:rsidR="0039171C" w:rsidRPr="0039171C" w14:paraId="63BE1A0A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E33D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714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7F31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562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8EA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969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F78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A48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6D9D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F64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3A5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D7F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DF04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7CD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72C9DDA6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9EE2B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теплоносителя из тепловых сетей на цели ГВС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296C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E27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4CAD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69F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B31B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EBE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1F4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66F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056D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1944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378B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B9C9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2191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2B10F712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9160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ED39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872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390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414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3BE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ED0B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8D3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198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0D7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F7E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B7E0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F64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17F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0,677</w:t>
            </w:r>
          </w:p>
        </w:tc>
      </w:tr>
      <w:tr w:rsidR="0039171C" w:rsidRPr="0039171C" w14:paraId="4CBA5A80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33BE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 (+) / дефицит (-)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E59B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3EB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1,808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8797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1,808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8E48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1,808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328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1,808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862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1,808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9EE6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1,808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BE0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1,808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43F1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1,808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583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1,808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0F2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1,808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560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1,808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ECA7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1,808</w:t>
            </w:r>
          </w:p>
        </w:tc>
      </w:tr>
      <w:tr w:rsidR="0039171C" w:rsidRPr="0039171C" w14:paraId="18D0E489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EB27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резерва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19AD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EA7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90,4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2F20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90,4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B1A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90,4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6EA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90,4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A1A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90,4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862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90,4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C1C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90,4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91B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90,4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6CB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90,4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B0C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90,4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AB7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90,4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AD9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90,4</w:t>
            </w:r>
          </w:p>
        </w:tc>
      </w:tr>
      <w:tr w:rsidR="0039171C" w:rsidRPr="0039171C" w14:paraId="362D6AF4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DC15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ОАО «РЖД»</w:t>
            </w:r>
          </w:p>
        </w:tc>
      </w:tr>
      <w:tr w:rsidR="0039171C" w:rsidRPr="0039171C" w14:paraId="79C17074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6CF3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ОАО «РЖД»</w:t>
            </w:r>
          </w:p>
        </w:tc>
      </w:tr>
      <w:tr w:rsidR="0039171C" w:rsidRPr="0039171C" w14:paraId="52C2DBB3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4166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Производительность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BC4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721E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DAC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26EA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C84C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F1E1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210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4B3C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1911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8EB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8823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80F3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C4A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6AA4C04E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3343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Срок службы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7528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543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4E24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8B14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26C1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9B12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EB2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12B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4E7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7FC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097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2C2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F18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79FFCF80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272A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баков-аккумуляторов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4AC2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E602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C03F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143B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ECE2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72A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4E89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B1D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995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42D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69A2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5AE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DFD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07F95FBB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864E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Общая емкость баков-аккумуляторов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4A2A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м³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0B0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610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84B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5845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39F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5290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473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65DC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99D3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26B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34E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636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740FDC2F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A3BD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55A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B313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AF0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724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EE6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F3D4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E21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D2C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0C8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AF4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03E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D4A0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E9BE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</w:tr>
      <w:tr w:rsidR="0039171C" w:rsidRPr="0039171C" w14:paraId="5DCA7832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EED2A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D21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B476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E3C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82D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3BD5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489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52E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A01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366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32C2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0C3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968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7740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</w:tr>
      <w:tr w:rsidR="0039171C" w:rsidRPr="0039171C" w14:paraId="6D53E9A6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1FF9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70D2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FC3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BDD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8A3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C3E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568A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B6C3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416C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AE0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1AE4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71E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2414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ED0F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0,136</w:t>
            </w:r>
          </w:p>
        </w:tc>
      </w:tr>
      <w:tr w:rsidR="0039171C" w:rsidRPr="0039171C" w14:paraId="0252E1C5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7758C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559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AFE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47FB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50AA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60A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B56D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FDEC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192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E5F7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1FDC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26E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8D3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F1D4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75E9F2EF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C0627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теплоносителя из тепловых сетей на цели ГВС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4D9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6E0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C75B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C779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4F0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A7A9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DD87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5E6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69F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07A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81EF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8361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07D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4974100D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99EA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75E3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6CB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59D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6F79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430F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681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EAC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E167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016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BE06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BCD1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0,796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8D6A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0,796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0C8C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0,796</w:t>
            </w:r>
          </w:p>
        </w:tc>
      </w:tr>
      <w:tr w:rsidR="0039171C" w:rsidRPr="0039171C" w14:paraId="3DABECB8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8A9A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 (+) / дефицит (-)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21B5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02CC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39D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D49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662F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EAD5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CAAC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FD1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90E5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7C9B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24E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9150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899A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7AD1A6B9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5202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Доля резерва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EE1F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089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107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906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117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C73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823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75C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B91B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2F53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6655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9DDE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366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13FFFEE6" w14:textId="77777777" w:rsidTr="00016A9C">
        <w:trPr>
          <w:trHeight w:val="20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F603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«ЭнергоТеплоСервис»</w:t>
            </w:r>
          </w:p>
        </w:tc>
      </w:tr>
      <w:tr w:rsidR="0039171C" w:rsidRPr="0039171C" w14:paraId="0899F01C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2727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Производительность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DAF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44101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9A49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CCA3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770A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8D4F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EC09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FA89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472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DDA3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A0A8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302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04B6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</w:t>
            </w:r>
          </w:p>
        </w:tc>
      </w:tr>
      <w:tr w:rsidR="0039171C" w:rsidRPr="0039171C" w14:paraId="6C7A4BC6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D2A6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Срок службы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08F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0AD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8D202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178E2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B620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0B90B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BBD85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67078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9886E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7D3D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BFF1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9F6B6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E8FE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</w:tr>
      <w:tr w:rsidR="0039171C" w:rsidRPr="0039171C" w14:paraId="6FC16A34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9E1FE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баков-аккумуляторов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F98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38AD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6F946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9DA0A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890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34EA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C4CB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87E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5C83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F234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8217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9D7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99B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</w:tr>
      <w:tr w:rsidR="0039171C" w:rsidRPr="0039171C" w14:paraId="684AA65D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44200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Общая емкость баков-аккумуляторов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4F69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м³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E574C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BD88F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3BB4E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71D7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13BA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9C6E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0CB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1E5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537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EDC2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095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41DD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</w:tr>
      <w:tr w:rsidR="0039171C" w:rsidRPr="0039171C" w14:paraId="7DFC9581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D1A06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C22A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0A75F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5DB8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70E4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ECB12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545BD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531B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45397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B9D6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764BF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4BFEF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804BB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E4FE4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</w:tr>
      <w:tr w:rsidR="0039171C" w:rsidRPr="0039171C" w14:paraId="1448484B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06548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A58E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7105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F00E6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65672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320B1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DF80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468D5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A8B7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83E21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8466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55F77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0423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D6460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</w:tr>
      <w:tr w:rsidR="0039171C" w:rsidRPr="0039171C" w14:paraId="69C6DE97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A1401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E420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27F45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D47EE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1431B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C4FBB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FAB14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705B1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63814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629D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3331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023A9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8E3FF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38DEC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</w:tr>
      <w:tr w:rsidR="0039171C" w:rsidRPr="0039171C" w14:paraId="330802F0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63B73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3502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974D9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88C77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58F4C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23F6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6D0C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3EF8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9FA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3012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132E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B998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E557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1AC9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56BC82BC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58D59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теплоносителя из тепловых сетей на цели ГВС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C793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F2B2FC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C9210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04B4D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AE89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990B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1AE9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3EF8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A21D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0BCFA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E79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76E7E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6D88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15EC7DD9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05724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BC8A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5EBBC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57028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09068D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4D45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7CEAE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C505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B240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67A2A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D7EC4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F890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889E5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2F76C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0,81</w:t>
            </w:r>
          </w:p>
        </w:tc>
      </w:tr>
      <w:tr w:rsidR="0039171C" w:rsidRPr="0039171C" w14:paraId="5456A886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4A14F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Резерв (+) / дефицит (-) ВПУ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D255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т/ч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1F86E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871A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02C9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ED4F37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04D8D6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FF33C8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722F5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8DD79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95B42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2CD0E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57D3B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1,28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61CF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1,28</w:t>
            </w:r>
          </w:p>
        </w:tc>
      </w:tr>
      <w:tr w:rsidR="0039171C" w:rsidRPr="0039171C" w14:paraId="6308F564" w14:textId="77777777" w:rsidTr="00016A9C">
        <w:trPr>
          <w:trHeight w:val="20"/>
        </w:trPr>
        <w:tc>
          <w:tcPr>
            <w:tcW w:w="10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C0415" w14:textId="77777777" w:rsidR="005C22D5" w:rsidRPr="0039171C" w:rsidRDefault="005C22D5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резерва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56694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BD2A8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4A8E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A05A12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80,26%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C2833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80,26%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F0731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80,26%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3B46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80,26%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C7F79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80,26%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33DAB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80,26%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1948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80,26%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AC200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80,26%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1491F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80,26%</w:t>
            </w:r>
          </w:p>
        </w:tc>
        <w:tc>
          <w:tcPr>
            <w:tcW w:w="2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F2345" w14:textId="77777777" w:rsidR="005C22D5" w:rsidRPr="0039171C" w:rsidRDefault="005C22D5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80,26%</w:t>
            </w:r>
          </w:p>
        </w:tc>
      </w:tr>
    </w:tbl>
    <w:p w14:paraId="591061B4" w14:textId="77777777" w:rsidR="00596A30" w:rsidRPr="0039171C" w:rsidRDefault="00596A30" w:rsidP="00596A30">
      <w:pPr>
        <w:rPr>
          <w:color w:val="auto"/>
        </w:rPr>
      </w:pPr>
    </w:p>
    <w:p w14:paraId="42A63A0E" w14:textId="77777777" w:rsidR="00596A30" w:rsidRPr="0039171C" w:rsidRDefault="00596A30" w:rsidP="008C0EB9">
      <w:pPr>
        <w:rPr>
          <w:color w:val="auto"/>
        </w:rPr>
      </w:pPr>
    </w:p>
    <w:p w14:paraId="19FDCE84" w14:textId="77777777" w:rsidR="00605D07" w:rsidRPr="0039171C" w:rsidRDefault="00605D07" w:rsidP="00605D07">
      <w:pPr>
        <w:ind w:hanging="426"/>
        <w:rPr>
          <w:color w:val="auto"/>
        </w:rPr>
      </w:pPr>
    </w:p>
    <w:p w14:paraId="4D18762A" w14:textId="77777777" w:rsidR="00596A30" w:rsidRPr="0039171C" w:rsidRDefault="00596A30" w:rsidP="00605D07">
      <w:pPr>
        <w:ind w:hanging="426"/>
        <w:rPr>
          <w:color w:val="auto"/>
        </w:rPr>
      </w:pPr>
    </w:p>
    <w:p w14:paraId="19FDCE85" w14:textId="77777777" w:rsidR="00605D07" w:rsidRPr="0039171C" w:rsidRDefault="00605D07" w:rsidP="00605D07">
      <w:pPr>
        <w:rPr>
          <w:color w:val="auto"/>
        </w:rPr>
      </w:pPr>
    </w:p>
    <w:p w14:paraId="19FDCE86" w14:textId="77777777" w:rsidR="00605D07" w:rsidRPr="0039171C" w:rsidRDefault="00605D07" w:rsidP="00605D07">
      <w:pPr>
        <w:rPr>
          <w:color w:val="auto"/>
        </w:rPr>
      </w:pPr>
    </w:p>
    <w:p w14:paraId="19FDCE87" w14:textId="77777777" w:rsidR="00605D07" w:rsidRPr="0039171C" w:rsidRDefault="00605D07" w:rsidP="00605D07">
      <w:pPr>
        <w:pStyle w:val="a1"/>
        <w:rPr>
          <w:color w:val="auto"/>
        </w:rPr>
        <w:sectPr w:rsidR="00605D07" w:rsidRPr="0039171C" w:rsidSect="005C7C0D">
          <w:pgSz w:w="16838" w:h="11906" w:orient="landscape"/>
          <w:pgMar w:top="1418" w:right="851" w:bottom="851" w:left="1134" w:header="709" w:footer="284" w:gutter="0"/>
          <w:cols w:space="708"/>
          <w:docGrid w:linePitch="360"/>
        </w:sectPr>
      </w:pPr>
    </w:p>
    <w:p w14:paraId="19FDCE88" w14:textId="584B9865" w:rsidR="00605D07" w:rsidRPr="0039171C" w:rsidRDefault="00605D07" w:rsidP="00605D07">
      <w:pPr>
        <w:pStyle w:val="a1"/>
        <w:rPr>
          <w:color w:val="auto"/>
        </w:rPr>
      </w:pPr>
      <w:bookmarkStart w:id="34" w:name="_Ref87486128"/>
      <w:bookmarkStart w:id="35" w:name="_Ref87486142"/>
      <w:bookmarkStart w:id="36" w:name="_Ref87486154"/>
      <w:bookmarkStart w:id="37" w:name="_Ref87486272"/>
      <w:bookmarkStart w:id="38" w:name="_Toc166000392"/>
      <w:r w:rsidRPr="0039171C">
        <w:rPr>
          <w:color w:val="auto"/>
        </w:rPr>
        <w:lastRenderedPageBreak/>
        <w:t>Основные положения мастер-плана развития систем теплоснабжения городского округа</w:t>
      </w:r>
      <w:bookmarkEnd w:id="34"/>
      <w:bookmarkEnd w:id="35"/>
      <w:bookmarkEnd w:id="36"/>
      <w:bookmarkEnd w:id="37"/>
      <w:r w:rsidR="00AD352D" w:rsidRPr="0039171C">
        <w:rPr>
          <w:color w:val="auto"/>
        </w:rPr>
        <w:t>, города федерального значения</w:t>
      </w:r>
      <w:bookmarkEnd w:id="38"/>
    </w:p>
    <w:p w14:paraId="19FDCE89" w14:textId="40C34FB6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39" w:name="_Ref87477974"/>
      <w:bookmarkStart w:id="40" w:name="_Toc166000393"/>
      <w:r w:rsidRPr="0039171C">
        <w:rPr>
          <w:color w:val="auto"/>
        </w:rPr>
        <w:t xml:space="preserve">Описание сценариев развития теплоснабжения </w:t>
      </w:r>
      <w:r w:rsidR="00AD352D" w:rsidRPr="0039171C">
        <w:rPr>
          <w:color w:val="auto"/>
        </w:rPr>
        <w:t xml:space="preserve">поселения, </w:t>
      </w:r>
      <w:r w:rsidRPr="0039171C">
        <w:rPr>
          <w:color w:val="auto"/>
        </w:rPr>
        <w:t>городского округа</w:t>
      </w:r>
      <w:bookmarkEnd w:id="39"/>
      <w:r w:rsidR="00AD352D" w:rsidRPr="0039171C">
        <w:rPr>
          <w:color w:val="auto"/>
        </w:rPr>
        <w:t>, города федерального значения</w:t>
      </w:r>
      <w:bookmarkEnd w:id="40"/>
    </w:p>
    <w:p w14:paraId="46EF97D6" w14:textId="77777777" w:rsidR="00293CD4" w:rsidRPr="0039171C" w:rsidRDefault="00293CD4" w:rsidP="00293CD4">
      <w:pPr>
        <w:rPr>
          <w:color w:val="auto"/>
        </w:rPr>
      </w:pPr>
      <w:bookmarkStart w:id="41" w:name="_Hlk42444222"/>
      <w:r w:rsidRPr="0039171C">
        <w:rPr>
          <w:color w:val="auto"/>
        </w:rPr>
        <w:t xml:space="preserve">В утвержденной в установленном порядке схеме теплоснабжения описание вариантов развития систем теплоснабжения отсутствует. В актуализируемой редакции в целом предлагается единый вариант развития систем теплоснабжения, которым предусматривается: </w:t>
      </w:r>
    </w:p>
    <w:p w14:paraId="70A0BC9D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Для повышения эффективности работы централизованной системы теплоснабжения, в составе настоящей Схемы, рассматриваются следующие варианты ее развития:</w:t>
      </w:r>
    </w:p>
    <w:p w14:paraId="6170C500" w14:textId="77777777" w:rsidR="00293CD4" w:rsidRPr="0039171C" w:rsidRDefault="00293CD4" w:rsidP="00293CD4">
      <w:pPr>
        <w:pStyle w:val="a7"/>
        <w:numPr>
          <w:ilvl w:val="0"/>
          <w:numId w:val="4"/>
        </w:numPr>
        <w:spacing w:after="120"/>
        <w:contextualSpacing w:val="0"/>
        <w:rPr>
          <w:color w:val="auto"/>
        </w:rPr>
      </w:pPr>
      <w:r w:rsidRPr="0039171C">
        <w:rPr>
          <w:color w:val="auto"/>
        </w:rPr>
        <w:t>присоединение к системам теплоснабжения новых потребителей, и отключение аварийных объектов жилого фонда;</w:t>
      </w:r>
    </w:p>
    <w:p w14:paraId="19FDCE91" w14:textId="169FC02F" w:rsidR="00605D07" w:rsidRPr="0039171C" w:rsidRDefault="00293CD4" w:rsidP="00293CD4">
      <w:pPr>
        <w:pStyle w:val="a7"/>
        <w:numPr>
          <w:ilvl w:val="0"/>
          <w:numId w:val="4"/>
        </w:numPr>
        <w:spacing w:after="120"/>
        <w:contextualSpacing w:val="0"/>
        <w:rPr>
          <w:color w:val="auto"/>
        </w:rPr>
      </w:pPr>
      <w:r w:rsidRPr="0039171C">
        <w:rPr>
          <w:color w:val="auto"/>
        </w:rPr>
        <w:t>реконструкция муниципальных тепловых сетей ООО «Центр», а также переданных ООО «Центр» от МУП «Теплосервис» по концессионному соглашению.</w:t>
      </w:r>
    </w:p>
    <w:p w14:paraId="19FDCE92" w14:textId="40301475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42" w:name="_Toc166000394"/>
      <w:bookmarkEnd w:id="41"/>
      <w:r w:rsidRPr="0039171C">
        <w:rPr>
          <w:color w:val="auto"/>
        </w:rPr>
        <w:t xml:space="preserve">Обоснование выбора приоритетного сценария развития теплоснабжения </w:t>
      </w:r>
      <w:r w:rsidR="00AD352D" w:rsidRPr="0039171C">
        <w:rPr>
          <w:color w:val="auto"/>
        </w:rPr>
        <w:t>поселения, городского округа, города федерального значения</w:t>
      </w:r>
      <w:bookmarkEnd w:id="42"/>
    </w:p>
    <w:p w14:paraId="67817492" w14:textId="77777777" w:rsidR="00293CD4" w:rsidRPr="0039171C" w:rsidRDefault="00293CD4" w:rsidP="00605D07">
      <w:pPr>
        <w:shd w:val="clear" w:color="auto" w:fill="FFFFFF"/>
        <w:rPr>
          <w:color w:val="auto"/>
        </w:rPr>
      </w:pPr>
      <w:bookmarkStart w:id="43" w:name="_Hlk42444239"/>
      <w:r w:rsidRPr="0039171C">
        <w:rPr>
          <w:color w:val="auto"/>
        </w:rPr>
        <w:t>В рамках настоящей схемы теплоснабжения рассматривается один вариант, описание которого представлено в п. 4.1</w:t>
      </w:r>
    </w:p>
    <w:p w14:paraId="06394A78" w14:textId="77777777" w:rsidR="00293CD4" w:rsidRPr="0039171C" w:rsidRDefault="00293CD4" w:rsidP="00605D07">
      <w:pPr>
        <w:shd w:val="clear" w:color="auto" w:fill="FFFFFF"/>
        <w:rPr>
          <w:color w:val="auto"/>
        </w:rPr>
        <w:sectPr w:rsidR="00293CD4" w:rsidRPr="0039171C" w:rsidSect="005C7C0D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CE94" w14:textId="31FB069C" w:rsidR="00605D07" w:rsidRPr="0039171C" w:rsidRDefault="00605D07" w:rsidP="00605D07">
      <w:pPr>
        <w:shd w:val="clear" w:color="auto" w:fill="FFFFFF"/>
        <w:rPr>
          <w:color w:val="auto"/>
        </w:rPr>
      </w:pPr>
    </w:p>
    <w:p w14:paraId="19FDCE95" w14:textId="77777777" w:rsidR="00605D07" w:rsidRPr="0039171C" w:rsidRDefault="00605D07" w:rsidP="00605D07">
      <w:pPr>
        <w:pStyle w:val="a1"/>
        <w:pageBreakBefore w:val="0"/>
        <w:ind w:left="-142"/>
        <w:rPr>
          <w:color w:val="auto"/>
        </w:rPr>
      </w:pPr>
      <w:bookmarkStart w:id="44" w:name="_Toc166000395"/>
      <w:bookmarkEnd w:id="43"/>
      <w:r w:rsidRPr="0039171C">
        <w:rPr>
          <w:color w:val="auto"/>
        </w:rPr>
        <w:t>Предложения по строительству, реконструкции и техническому перевооружению и (или) модернизации источников тепловой энергии</w:t>
      </w:r>
      <w:bookmarkEnd w:id="44"/>
    </w:p>
    <w:p w14:paraId="19FDCF62" w14:textId="7E308FA4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45" w:name="_Toc166000396"/>
      <w:r w:rsidRPr="0039171C">
        <w:rPr>
          <w:color w:val="auto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</w:t>
      </w:r>
      <w:r w:rsidR="00AD352D" w:rsidRPr="0039171C">
        <w:rPr>
          <w:color w:val="auto"/>
        </w:rPr>
        <w:t xml:space="preserve"> поселения,</w:t>
      </w:r>
      <w:r w:rsidRPr="0039171C">
        <w:rPr>
          <w:color w:val="auto"/>
        </w:rPr>
        <w:t xml:space="preserve"> городского округа</w:t>
      </w:r>
      <w:r w:rsidR="00AD352D" w:rsidRPr="0039171C">
        <w:rPr>
          <w:color w:val="auto"/>
        </w:rPr>
        <w:t>, города федерального значения</w:t>
      </w:r>
      <w:r w:rsidRPr="0039171C">
        <w:rPr>
          <w:color w:val="auto"/>
        </w:rPr>
        <w:t>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и радиуса эффективного теплоснабжения</w:t>
      </w:r>
      <w:bookmarkEnd w:id="45"/>
    </w:p>
    <w:p w14:paraId="19FDCF63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 городского округа,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 отсутствуют.</w:t>
      </w:r>
    </w:p>
    <w:p w14:paraId="19FDCF64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46" w:name="_Toc166000397"/>
      <w:r w:rsidRPr="0039171C">
        <w:rPr>
          <w:color w:val="auto"/>
        </w:rPr>
        <w:t xml:space="preserve">Предложения по реконструкции источников тепловой энергии, обеспечивающих перспективную тепловую нагрузку в существующих и расширяемых </w:t>
      </w:r>
      <w:bookmarkStart w:id="47" w:name="_Hlk45649861"/>
      <w:r w:rsidRPr="0039171C">
        <w:rPr>
          <w:color w:val="auto"/>
        </w:rPr>
        <w:t>зонах действия источников тепловой энергии</w:t>
      </w:r>
      <w:bookmarkEnd w:id="46"/>
      <w:bookmarkEnd w:id="47"/>
    </w:p>
    <w:p w14:paraId="19FDCF65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энергии, отсутствуют.</w:t>
      </w:r>
    </w:p>
    <w:p w14:paraId="19FDCF66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48" w:name="_Toc166000398"/>
      <w:r w:rsidRPr="0039171C">
        <w:rPr>
          <w:color w:val="auto"/>
        </w:rPr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End w:id="48"/>
    </w:p>
    <w:p w14:paraId="19FDCF67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 отсутствуют.</w:t>
      </w:r>
    </w:p>
    <w:p w14:paraId="19FDCF68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49" w:name="_Toc166000399"/>
      <w:r w:rsidRPr="0039171C">
        <w:rPr>
          <w:color w:val="auto"/>
        </w:rP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49"/>
    </w:p>
    <w:p w14:paraId="19FDCF69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Совместная работа источников тепловой энергии не предусматривается.</w:t>
      </w:r>
    </w:p>
    <w:p w14:paraId="19FDCF6A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50" w:name="_Toc166000400"/>
      <w:r w:rsidRPr="0039171C">
        <w:rPr>
          <w:color w:val="auto"/>
        </w:rP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50"/>
    </w:p>
    <w:p w14:paraId="6098BEA3" w14:textId="4CFFE135" w:rsidR="00596A30" w:rsidRPr="0039171C" w:rsidRDefault="00293CD4" w:rsidP="00596A30">
      <w:pPr>
        <w:rPr>
          <w:color w:val="auto"/>
        </w:rPr>
      </w:pPr>
      <w:bookmarkStart w:id="51" w:name="_Hlk165992581"/>
      <w:r w:rsidRPr="0039171C">
        <w:rPr>
          <w:color w:val="auto"/>
        </w:rPr>
        <w:t xml:space="preserve">Вывод в резерв и (или) вывод из эксплуатации котельных не предусмотрен. </w:t>
      </w:r>
      <w:bookmarkEnd w:id="51"/>
    </w:p>
    <w:p w14:paraId="19FDCF6F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52" w:name="_Toc166000401"/>
      <w:r w:rsidRPr="0039171C">
        <w:rPr>
          <w:color w:val="auto"/>
        </w:rPr>
        <w:lastRenderedPageBreak/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52"/>
    </w:p>
    <w:p w14:paraId="19FDCF70" w14:textId="27D2BC59" w:rsidR="00605D07" w:rsidRPr="0039171C" w:rsidRDefault="00293CD4" w:rsidP="00605D07">
      <w:pPr>
        <w:rPr>
          <w:color w:val="auto"/>
        </w:rPr>
      </w:pPr>
      <w:r w:rsidRPr="0039171C">
        <w:rPr>
          <w:color w:val="auto"/>
        </w:rPr>
        <w:t>Переоборудования котельных в источники, функционирующие в режиме комбинированной выработки электрической и тепловой энергии, схемой теплоснабжения не предусматривается</w:t>
      </w:r>
      <w:r w:rsidR="00605D07" w:rsidRPr="0039171C">
        <w:rPr>
          <w:color w:val="auto"/>
        </w:rPr>
        <w:t>.</w:t>
      </w:r>
    </w:p>
    <w:p w14:paraId="19FDCF71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53" w:name="_Toc166000402"/>
      <w:r w:rsidRPr="0039171C">
        <w:rPr>
          <w:color w:val="auto"/>
        </w:rP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53"/>
    </w:p>
    <w:p w14:paraId="19FDCF72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Предложения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эксплуатации, отсутствуют.</w:t>
      </w:r>
    </w:p>
    <w:p w14:paraId="19FDCF73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54" w:name="_Toc166000403"/>
      <w:r w:rsidRPr="0039171C">
        <w:rPr>
          <w:color w:val="auto"/>
        </w:rP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оценка затрат при необходимости его изменения</w:t>
      </w:r>
      <w:bookmarkEnd w:id="54"/>
    </w:p>
    <w:p w14:paraId="2A36C9B6" w14:textId="77777777" w:rsidR="00293CD4" w:rsidRPr="0039171C" w:rsidRDefault="00293CD4" w:rsidP="00293CD4">
      <w:pPr>
        <w:rPr>
          <w:b/>
          <w:bCs/>
          <w:i/>
          <w:iCs/>
          <w:color w:val="auto"/>
        </w:rPr>
      </w:pPr>
      <w:bookmarkStart w:id="55" w:name="_Hlk131079019"/>
      <w:bookmarkStart w:id="56" w:name="_Hlk131079008"/>
      <w:r w:rsidRPr="0039171C">
        <w:rPr>
          <w:b/>
          <w:bCs/>
          <w:i/>
          <w:iCs/>
          <w:color w:val="auto"/>
        </w:rPr>
        <w:t>Котельная №1:</w:t>
      </w:r>
    </w:p>
    <w:p w14:paraId="12E51081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Теплоноситель – вода с параметрами:</w:t>
      </w:r>
    </w:p>
    <w:p w14:paraId="78B6DFFB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- температура Т1/Т2 – 95/70 °С</w:t>
      </w:r>
    </w:p>
    <w:p w14:paraId="1ABB8617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- температура Т3/Т4 – 70/40 °С</w:t>
      </w:r>
    </w:p>
    <w:p w14:paraId="2713D508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Регулирование температуры котлового контура котельной предусмотрено погодозависимое, автоматическое и осуществляется пультами управления котлов. Коррекционное регулирование температуры воды системы теплоснабжения осуществляется на котловом контуре с помощью 3-х ходовых клапанов с электроприводом, установленных на подающем трубопроводе котлового контура у каждого теплообменника. Выбор температурного графика обусловлен требованиями систем отопления потребителей.</w:t>
      </w:r>
    </w:p>
    <w:bookmarkEnd w:id="55"/>
    <w:p w14:paraId="3EE061FB" w14:textId="77777777" w:rsidR="00293CD4" w:rsidRPr="0039171C" w:rsidRDefault="00293CD4" w:rsidP="00293CD4">
      <w:pPr>
        <w:rPr>
          <w:b/>
          <w:bCs/>
          <w:i/>
          <w:iCs/>
          <w:color w:val="auto"/>
        </w:rPr>
      </w:pPr>
    </w:p>
    <w:p w14:paraId="411BBE5D" w14:textId="77777777" w:rsidR="00293CD4" w:rsidRPr="0039171C" w:rsidRDefault="00293CD4" w:rsidP="00293CD4">
      <w:pPr>
        <w:rPr>
          <w:b/>
          <w:bCs/>
          <w:i/>
          <w:iCs/>
          <w:color w:val="auto"/>
        </w:rPr>
      </w:pPr>
      <w:bookmarkStart w:id="57" w:name="_Hlk131079296"/>
      <w:r w:rsidRPr="0039171C">
        <w:rPr>
          <w:b/>
          <w:bCs/>
          <w:i/>
          <w:iCs/>
          <w:color w:val="auto"/>
        </w:rPr>
        <w:t>Котельная №7:</w:t>
      </w:r>
    </w:p>
    <w:p w14:paraId="6062CA01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Теплоноситель – вода с параметрами:</w:t>
      </w:r>
    </w:p>
    <w:p w14:paraId="48EC687F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- температура Т1/Т2 – 95/70 °С</w:t>
      </w:r>
    </w:p>
    <w:p w14:paraId="3071ABB3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- температура Т3/Т4 – 65/40 °С</w:t>
      </w:r>
    </w:p>
    <w:p w14:paraId="13D4CA85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Регулирование температуры котлового контура котельной предусмотрено погодозависимое, автоматическое и осуществляется пультами управления котлов. Коррекционное регулирование температуры воды системы теплоснабжения осуществляется на котловом контуре с помощью 3-х ходовых клапанов с электроприводом, установленных на подающем трубопроводе котлового контура у каждого теплообменника. Выбор температурного графика обусловлен требованиями систем отопления потребителей.</w:t>
      </w:r>
    </w:p>
    <w:bookmarkEnd w:id="57"/>
    <w:p w14:paraId="656A17A5" w14:textId="77777777" w:rsidR="00293CD4" w:rsidRPr="0039171C" w:rsidRDefault="00293CD4" w:rsidP="00293CD4">
      <w:pPr>
        <w:rPr>
          <w:color w:val="auto"/>
        </w:rPr>
      </w:pPr>
    </w:p>
    <w:bookmarkEnd w:id="56"/>
    <w:p w14:paraId="321A1226" w14:textId="77777777" w:rsidR="00293CD4" w:rsidRPr="0039171C" w:rsidRDefault="00293CD4" w:rsidP="00293CD4">
      <w:pPr>
        <w:rPr>
          <w:b/>
          <w:bCs/>
          <w:i/>
          <w:iCs/>
          <w:color w:val="auto"/>
        </w:rPr>
      </w:pPr>
      <w:r w:rsidRPr="0039171C">
        <w:rPr>
          <w:b/>
          <w:bCs/>
          <w:i/>
          <w:iCs/>
          <w:color w:val="auto"/>
        </w:rPr>
        <w:t>Котельная №2:</w:t>
      </w:r>
    </w:p>
    <w:p w14:paraId="2D37034A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Теплоноситель – вода с параметрами:</w:t>
      </w:r>
    </w:p>
    <w:p w14:paraId="3285EC4D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- температура Т1/Т2 – 95/70 °С</w:t>
      </w:r>
    </w:p>
    <w:p w14:paraId="56C70536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lastRenderedPageBreak/>
        <w:t>- температура Т3/Т4 – 70/40 °С</w:t>
      </w:r>
    </w:p>
    <w:p w14:paraId="2C1FCE26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Управление котельной – автоматический режим с присутствием персонала по погодозависимым условиям. Выбор температурного графика обусловлен требованиями систем отопления потребителей.</w:t>
      </w:r>
    </w:p>
    <w:p w14:paraId="5B344000" w14:textId="77777777" w:rsidR="00293CD4" w:rsidRPr="0039171C" w:rsidRDefault="00293CD4" w:rsidP="00293CD4">
      <w:pPr>
        <w:rPr>
          <w:b/>
          <w:bCs/>
          <w:i/>
          <w:iCs/>
          <w:color w:val="auto"/>
        </w:rPr>
      </w:pPr>
    </w:p>
    <w:p w14:paraId="7E8822AD" w14:textId="77777777" w:rsidR="00293CD4" w:rsidRPr="0039171C" w:rsidRDefault="00293CD4" w:rsidP="00293CD4">
      <w:pPr>
        <w:rPr>
          <w:b/>
          <w:bCs/>
          <w:i/>
          <w:iCs/>
          <w:color w:val="auto"/>
        </w:rPr>
      </w:pPr>
      <w:r w:rsidRPr="0039171C">
        <w:rPr>
          <w:b/>
          <w:bCs/>
          <w:i/>
          <w:iCs/>
          <w:color w:val="auto"/>
        </w:rPr>
        <w:t>Котельные №3 и №5:</w:t>
      </w:r>
    </w:p>
    <w:p w14:paraId="47A74F84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Теплоноситель – вода с параметрами:</w:t>
      </w:r>
    </w:p>
    <w:p w14:paraId="78A260C7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- температура Т1/Т2 – 95/70 °С</w:t>
      </w:r>
    </w:p>
    <w:p w14:paraId="0867ACBB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Регулирование температуры котлового контура котельной предусмотрено погодозависимое, автоматическое и осуществляется пультами управления котлов. Коррекционное регулирование температуры воды системы теплоснабжения осуществляется на котловом контуре с помощью 3-х ходовых клапанов с электроприводом, установленных на подающем трубопроводе котлового контура у каждого теплообменника. Выбор температурного графика обусловлен требованиями систем отопления потребителей.</w:t>
      </w:r>
    </w:p>
    <w:p w14:paraId="0C5A2DEC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Температурный график 95/70 °С тепловой сети котельных ООО «Центр» представлен на рисунке 6.</w:t>
      </w:r>
    </w:p>
    <w:p w14:paraId="7AA05BBF" w14:textId="77777777" w:rsidR="00293CD4" w:rsidRPr="0039171C" w:rsidRDefault="00293CD4" w:rsidP="00293CD4">
      <w:pPr>
        <w:rPr>
          <w:b/>
          <w:bCs/>
          <w:i/>
          <w:iCs/>
          <w:color w:val="auto"/>
        </w:rPr>
      </w:pPr>
      <w:r w:rsidRPr="0039171C">
        <w:rPr>
          <w:b/>
          <w:bCs/>
          <w:i/>
          <w:iCs/>
          <w:color w:val="auto"/>
        </w:rPr>
        <w:t>Котельная ЖКО «Аэропорт»</w:t>
      </w:r>
    </w:p>
    <w:p w14:paraId="74ECA43F" w14:textId="77777777" w:rsidR="00293CD4" w:rsidRPr="0039171C" w:rsidRDefault="00293CD4" w:rsidP="00293CD4">
      <w:pPr>
        <w:rPr>
          <w:bCs/>
          <w:iCs/>
          <w:color w:val="auto"/>
        </w:rPr>
      </w:pPr>
      <w:r w:rsidRPr="0039171C">
        <w:rPr>
          <w:bCs/>
          <w:iCs/>
          <w:color w:val="auto"/>
        </w:rPr>
        <w:t>Теплоноситель – вода с параметрами:</w:t>
      </w:r>
    </w:p>
    <w:p w14:paraId="3565FA73" w14:textId="77777777" w:rsidR="00293CD4" w:rsidRPr="0039171C" w:rsidRDefault="00293CD4" w:rsidP="00293CD4">
      <w:pPr>
        <w:rPr>
          <w:bCs/>
          <w:iCs/>
          <w:color w:val="auto"/>
        </w:rPr>
      </w:pPr>
      <w:r w:rsidRPr="0039171C">
        <w:rPr>
          <w:bCs/>
          <w:iCs/>
          <w:color w:val="auto"/>
        </w:rPr>
        <w:t>- температура Т1/Т2 – 95/70 °С</w:t>
      </w:r>
    </w:p>
    <w:p w14:paraId="2445E778" w14:textId="77777777" w:rsidR="00293CD4" w:rsidRPr="0039171C" w:rsidRDefault="00293CD4" w:rsidP="00293CD4">
      <w:pPr>
        <w:rPr>
          <w:bCs/>
          <w:iCs/>
          <w:color w:val="auto"/>
        </w:rPr>
      </w:pPr>
      <w:r w:rsidRPr="0039171C">
        <w:rPr>
          <w:bCs/>
          <w:iCs/>
          <w:color w:val="auto"/>
        </w:rPr>
        <w:t>Управление котельной – автоматический режим с присутствием персонала по погодозависимым условиям. Выбор температурного графика обусловлен требованиями систем отопления потребителей.</w:t>
      </w:r>
    </w:p>
    <w:p w14:paraId="28CDAA55" w14:textId="77777777" w:rsidR="00293CD4" w:rsidRPr="0039171C" w:rsidRDefault="00293CD4" w:rsidP="00293CD4">
      <w:pPr>
        <w:rPr>
          <w:b/>
          <w:bCs/>
          <w:i/>
          <w:iCs/>
          <w:color w:val="auto"/>
        </w:rPr>
      </w:pPr>
    </w:p>
    <w:p w14:paraId="750C3A25" w14:textId="77777777" w:rsidR="00293CD4" w:rsidRPr="0039171C" w:rsidRDefault="00293CD4" w:rsidP="00293CD4">
      <w:pPr>
        <w:rPr>
          <w:b/>
          <w:bCs/>
          <w:i/>
          <w:iCs/>
          <w:color w:val="auto"/>
        </w:rPr>
      </w:pPr>
      <w:r w:rsidRPr="0039171C">
        <w:rPr>
          <w:b/>
          <w:bCs/>
          <w:i/>
          <w:iCs/>
          <w:color w:val="auto"/>
        </w:rPr>
        <w:t>Котельная «Аэропорт Толмачёво»:</w:t>
      </w:r>
    </w:p>
    <w:p w14:paraId="711F9147" w14:textId="77777777" w:rsidR="00293CD4" w:rsidRPr="0039171C" w:rsidRDefault="00293CD4" w:rsidP="00293CD4">
      <w:pPr>
        <w:rPr>
          <w:bCs/>
          <w:iCs/>
          <w:color w:val="auto"/>
        </w:rPr>
      </w:pPr>
      <w:r w:rsidRPr="0039171C">
        <w:rPr>
          <w:bCs/>
          <w:iCs/>
          <w:color w:val="auto"/>
        </w:rPr>
        <w:t>Теплоноситель – вода с параметрами:</w:t>
      </w:r>
    </w:p>
    <w:p w14:paraId="63154A1A" w14:textId="77777777" w:rsidR="00293CD4" w:rsidRPr="0039171C" w:rsidRDefault="00293CD4" w:rsidP="00293CD4">
      <w:pPr>
        <w:rPr>
          <w:bCs/>
          <w:iCs/>
          <w:color w:val="auto"/>
        </w:rPr>
      </w:pPr>
      <w:r w:rsidRPr="0039171C">
        <w:rPr>
          <w:bCs/>
          <w:iCs/>
          <w:color w:val="auto"/>
        </w:rPr>
        <w:t>- температура Т1/Т2 – 95/70 °С</w:t>
      </w:r>
    </w:p>
    <w:p w14:paraId="42C8A448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Регулирование температуры котлового контура котельной предусмотрено погодозависимое, автоматическое и осуществляется пультами управления котлов. Коррекционное регулирование температуры воды системы теплоснабжения осуществляется на котловом контуре с помощью 3-х ходовых клапанов с электроприводом, установленных на подающем трубопроводе котлового контура у каждого теплообменника. Выбор температурного графика обусловлен требованиями систем отопления потребителей.</w:t>
      </w:r>
    </w:p>
    <w:p w14:paraId="26533A05" w14:textId="77777777" w:rsidR="00293CD4" w:rsidRPr="0039171C" w:rsidRDefault="00293CD4" w:rsidP="00293CD4">
      <w:pPr>
        <w:shd w:val="clear" w:color="auto" w:fill="FFFFFF" w:themeFill="background1"/>
        <w:rPr>
          <w:color w:val="auto"/>
        </w:rPr>
      </w:pPr>
    </w:p>
    <w:p w14:paraId="61E59FD1" w14:textId="77777777" w:rsidR="00293CD4" w:rsidRPr="0039171C" w:rsidRDefault="00293CD4" w:rsidP="00293CD4">
      <w:pPr>
        <w:rPr>
          <w:b/>
          <w:bCs/>
          <w:i/>
          <w:iCs/>
          <w:color w:val="auto"/>
        </w:rPr>
      </w:pPr>
      <w:r w:rsidRPr="0039171C">
        <w:rPr>
          <w:b/>
          <w:bCs/>
          <w:i/>
          <w:iCs/>
          <w:color w:val="auto"/>
        </w:rPr>
        <w:t>Котельная ООО «ЭнергоТеплоСервис»:</w:t>
      </w:r>
    </w:p>
    <w:p w14:paraId="4130F223" w14:textId="77777777" w:rsidR="00293CD4" w:rsidRPr="0039171C" w:rsidRDefault="00293CD4" w:rsidP="00293CD4">
      <w:pPr>
        <w:rPr>
          <w:b/>
          <w:bCs/>
          <w:i/>
          <w:iCs/>
          <w:color w:val="auto"/>
        </w:rPr>
      </w:pPr>
      <w:r w:rsidRPr="0039171C">
        <w:rPr>
          <w:color w:val="auto"/>
        </w:rPr>
        <w:t>Отпуск тепловой энергии осуществляется по температурному графику 105-80 °С. Регулирование осуществляется качественным методом. Выбор температурного графика обусловлен требованиями систем отопления потребителей.</w:t>
      </w:r>
    </w:p>
    <w:p w14:paraId="0DC6010F" w14:textId="77777777" w:rsidR="00293CD4" w:rsidRPr="0039171C" w:rsidRDefault="00293CD4" w:rsidP="00293CD4">
      <w:pPr>
        <w:rPr>
          <w:b/>
          <w:bCs/>
          <w:i/>
          <w:iCs/>
          <w:color w:val="auto"/>
        </w:rPr>
      </w:pPr>
      <w:r w:rsidRPr="0039171C">
        <w:rPr>
          <w:b/>
          <w:bCs/>
          <w:i/>
          <w:iCs/>
          <w:color w:val="auto"/>
        </w:rPr>
        <w:t>Котельная «Дом престарелых»:</w:t>
      </w:r>
    </w:p>
    <w:p w14:paraId="002355D9" w14:textId="77777777" w:rsidR="00293CD4" w:rsidRPr="0039171C" w:rsidRDefault="00293CD4" w:rsidP="00293CD4">
      <w:pPr>
        <w:rPr>
          <w:color w:val="auto"/>
        </w:rPr>
        <w:sectPr w:rsidR="00293CD4" w:rsidRPr="0039171C" w:rsidSect="00293CD4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  <w:r w:rsidRPr="0039171C">
        <w:rPr>
          <w:color w:val="auto"/>
        </w:rPr>
        <w:t>Отпуск тепловой энергии осуществляется по температурному графику 95-70 °С. Регулирование осуществляется качественным методом. Выбор температурного графика обусловлен требованиями систем отопления потребителей.</w:t>
      </w:r>
    </w:p>
    <w:p w14:paraId="19FDCF90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58" w:name="_Toc166000404"/>
      <w:r w:rsidRPr="0039171C">
        <w:rPr>
          <w:color w:val="auto"/>
        </w:rPr>
        <w:lastRenderedPageBreak/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58"/>
    </w:p>
    <w:p w14:paraId="73742F8E" w14:textId="77777777" w:rsidR="00293CD4" w:rsidRPr="0039171C" w:rsidRDefault="00293CD4" w:rsidP="00293CD4">
      <w:pPr>
        <w:rPr>
          <w:color w:val="auto"/>
        </w:rPr>
      </w:pPr>
      <w:bookmarkStart w:id="59" w:name="_Hlk73958908"/>
      <w:r w:rsidRPr="0039171C">
        <w:rPr>
          <w:color w:val="auto"/>
        </w:rPr>
        <w:t xml:space="preserve">При выполнении расчетов по определению перспективных балансов тепловой мощности источников тепловой энергии, теплоносителя и присоединенной тепловой нагрузки, в качестве базовых принимались расчетные тепловые нагрузки потребителей.  </w:t>
      </w:r>
    </w:p>
    <w:p w14:paraId="4B51529F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При составлении перспективного баланса тепловой мощности и тепловой нагрузки в каждой системе теплоснабжения по годам с 2023 г. по 2032 г. включительно, определялся избыток или дефицит тепловой мощности в каждой из указанных систем теплоснабжения.</w:t>
      </w:r>
    </w:p>
    <w:p w14:paraId="09DB774E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Далее определялись решения по каждому источнику теплоснабжения в зависимости от того дефицитен или избыточен тепловой баланс в каждой из систем теплоснабжения. По каждому источнику теплоснабжения принимается индивидуальное решение по перспективе его использования в системе теплоснабжения.</w:t>
      </w:r>
    </w:p>
    <w:bookmarkEnd w:id="59"/>
    <w:p w14:paraId="19FDCF94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Предложения по перспективной установленной тепловой мощности источников тепловой энергии представлены в таблице 8.</w:t>
      </w:r>
    </w:p>
    <w:p w14:paraId="19FDCF95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60" w:name="_Toc166000405"/>
      <w:r w:rsidRPr="0039171C">
        <w:rPr>
          <w:color w:val="auto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60"/>
    </w:p>
    <w:p w14:paraId="19FDCF96" w14:textId="74163367" w:rsidR="00605D07" w:rsidRPr="0039171C" w:rsidRDefault="00293CD4" w:rsidP="00605D07">
      <w:pPr>
        <w:rPr>
          <w:color w:val="auto"/>
        </w:rPr>
      </w:pPr>
      <w:r w:rsidRPr="0039171C">
        <w:rPr>
          <w:color w:val="auto"/>
        </w:rPr>
        <w:t>Реконструкция существующих или ввод новых источников тепловой энергии с использованием возобновляемых источников энергии, а также местных видов топлива не требуется</w:t>
      </w:r>
      <w:r w:rsidR="00605D07" w:rsidRPr="0039171C">
        <w:rPr>
          <w:color w:val="auto"/>
        </w:rPr>
        <w:t>.</w:t>
      </w:r>
    </w:p>
    <w:p w14:paraId="20FC03D4" w14:textId="77777777" w:rsidR="00293CD4" w:rsidRPr="0039171C" w:rsidRDefault="00293CD4" w:rsidP="00605D07">
      <w:pPr>
        <w:rPr>
          <w:color w:val="auto"/>
        </w:rPr>
        <w:sectPr w:rsidR="00293CD4" w:rsidRPr="0039171C" w:rsidSect="005C7C0D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CF97" w14:textId="46F62E7E" w:rsidR="00605D07" w:rsidRPr="0039171C" w:rsidRDefault="00605D07" w:rsidP="00605D07">
      <w:pPr>
        <w:pStyle w:val="a1"/>
        <w:pageBreakBefore w:val="0"/>
        <w:ind w:left="-142"/>
        <w:rPr>
          <w:color w:val="auto"/>
        </w:rPr>
      </w:pPr>
      <w:bookmarkStart w:id="61" w:name="_Toc166000406"/>
      <w:r w:rsidRPr="0039171C">
        <w:rPr>
          <w:color w:val="auto"/>
        </w:rPr>
        <w:lastRenderedPageBreak/>
        <w:t>Предложения по строительству и реконструкции и (или) модернизации тепловых сетей</w:t>
      </w:r>
      <w:bookmarkEnd w:id="61"/>
    </w:p>
    <w:p w14:paraId="19FDCF98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62" w:name="_Toc166000407"/>
      <w:r w:rsidRPr="0039171C">
        <w:rPr>
          <w:color w:val="auto"/>
        </w:rPr>
        <w:t>Предложения по строительству и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62"/>
    </w:p>
    <w:p w14:paraId="33C06910" w14:textId="260BF71D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Строительства тепловых сетей, обеспечивающих перераспределение тепловой нагрузки, не требуется.</w:t>
      </w:r>
    </w:p>
    <w:p w14:paraId="19FDCF9A" w14:textId="12B75D3C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63" w:name="_Toc166000408"/>
      <w:r w:rsidRPr="0039171C">
        <w:rPr>
          <w:color w:val="auto"/>
        </w:rPr>
        <w:t xml:space="preserve">Предложения по строительству и реконструкции и (или) модернизации тепловых сетей для обеспечения перспективных приростов тепловой нагрузки в осваиваемых районах </w:t>
      </w:r>
      <w:r w:rsidR="00AD352D" w:rsidRPr="0039171C">
        <w:rPr>
          <w:color w:val="auto"/>
        </w:rPr>
        <w:t xml:space="preserve">поселения, </w:t>
      </w:r>
      <w:r w:rsidRPr="0039171C">
        <w:rPr>
          <w:color w:val="auto"/>
        </w:rPr>
        <w:t>городского округа</w:t>
      </w:r>
      <w:r w:rsidR="00AD352D" w:rsidRPr="0039171C">
        <w:rPr>
          <w:color w:val="auto"/>
        </w:rPr>
        <w:t>, города федерального значения</w:t>
      </w:r>
      <w:r w:rsidRPr="0039171C">
        <w:rPr>
          <w:color w:val="auto"/>
        </w:rPr>
        <w:t xml:space="preserve"> под жилищную, комплексную или производственную застройку</w:t>
      </w:r>
      <w:bookmarkEnd w:id="63"/>
    </w:p>
    <w:p w14:paraId="7E02E544" w14:textId="77777777" w:rsidR="00293CD4" w:rsidRPr="0039171C" w:rsidRDefault="00293CD4" w:rsidP="00293CD4">
      <w:pPr>
        <w:rPr>
          <w:color w:val="auto"/>
        </w:rPr>
      </w:pPr>
      <w:bookmarkStart w:id="64" w:name="_Hlk45465756"/>
      <w:r w:rsidRPr="0039171C">
        <w:rPr>
          <w:color w:val="auto"/>
        </w:rPr>
        <w:t>Перечень участков тепловых сетей, необходимых для подключения перспективных потребителей по технологическим зонам действия источников теплоснабжения, представлен в таблице 40.</w:t>
      </w:r>
    </w:p>
    <w:p w14:paraId="50226799" w14:textId="77777777" w:rsidR="00293CD4" w:rsidRPr="0039171C" w:rsidRDefault="00293CD4" w:rsidP="00293CD4">
      <w:pPr>
        <w:pStyle w:val="ac"/>
        <w:keepNext/>
        <w:sectPr w:rsidR="00293CD4" w:rsidRPr="0039171C" w:rsidSect="00293CD4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52ED4933" w14:textId="736C4A34" w:rsidR="00293CD4" w:rsidRPr="0039171C" w:rsidRDefault="00293CD4" w:rsidP="00293CD4">
      <w:pPr>
        <w:pStyle w:val="ac"/>
        <w:keepNext/>
      </w:pPr>
      <w:r w:rsidRPr="0039171C">
        <w:lastRenderedPageBreak/>
        <w:t xml:space="preserve">Таблица </w:t>
      </w:r>
      <w:r w:rsidR="0047799C">
        <w:fldChar w:fldCharType="begin"/>
      </w:r>
      <w:r w:rsidR="0047799C">
        <w:instrText xml:space="preserve"> SEQ Таблица \* ARABIC </w:instrText>
      </w:r>
      <w:r w:rsidR="0047799C">
        <w:fldChar w:fldCharType="separate"/>
      </w:r>
      <w:r w:rsidR="00BE1C5E">
        <w:rPr>
          <w:noProof/>
        </w:rPr>
        <w:t>11</w:t>
      </w:r>
      <w:r w:rsidR="0047799C">
        <w:rPr>
          <w:noProof/>
        </w:rPr>
        <w:fldChar w:fldCharType="end"/>
      </w:r>
      <w:r w:rsidRPr="0039171C">
        <w:t xml:space="preserve">. </w:t>
      </w:r>
      <w:bookmarkStart w:id="65" w:name="_Hlk73959187"/>
      <w:r w:rsidRPr="0039171C">
        <w:t>Объемы строительства тепловых сетей в зонах деятельности теплоснабжающих организаций для обеспечения перспективных приростов тепловой нагрузки (присоединения новых потребителей)</w:t>
      </w:r>
      <w:bookmarkEnd w:id="65"/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79"/>
        <w:gridCol w:w="2177"/>
        <w:gridCol w:w="1410"/>
        <w:gridCol w:w="1470"/>
        <w:gridCol w:w="1470"/>
        <w:gridCol w:w="2096"/>
        <w:gridCol w:w="1867"/>
        <w:gridCol w:w="1473"/>
        <w:gridCol w:w="1467"/>
      </w:tblGrid>
      <w:tr w:rsidR="0039171C" w:rsidRPr="0039171C" w14:paraId="77D1E637" w14:textId="77777777" w:rsidTr="0085445F">
        <w:trPr>
          <w:trHeight w:val="20"/>
          <w:tblHeader/>
        </w:trPr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E0397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Наименование начала участка</w:t>
            </w:r>
          </w:p>
        </w:tc>
        <w:tc>
          <w:tcPr>
            <w:tcW w:w="7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C9E6F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Наименование конца участка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6D56D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Длина участка, м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68CEA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Внутpенний диаметp подающего тpубопpовода, м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8D06F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Внутренний диаметр обратного трубопровода, м</w:t>
            </w:r>
          </w:p>
        </w:tc>
        <w:tc>
          <w:tcPr>
            <w:tcW w:w="7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133F3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Вид прокладки тепловой сети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2D469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Теплоизоляционный материал под.тр-да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B7F9D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Период эксплуатации, лет</w:t>
            </w:r>
          </w:p>
        </w:tc>
        <w:tc>
          <w:tcPr>
            <w:tcW w:w="4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B57BD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Капитальные вложения без НДС, тыс. руб</w:t>
            </w:r>
          </w:p>
        </w:tc>
      </w:tr>
      <w:tr w:rsidR="0039171C" w:rsidRPr="0039171C" w14:paraId="3F1C277E" w14:textId="77777777" w:rsidTr="00016A9C">
        <w:trPr>
          <w:trHeight w:val="2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9D6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</w:t>
            </w:r>
          </w:p>
        </w:tc>
      </w:tr>
      <w:tr w:rsidR="0039171C" w:rsidRPr="0039171C" w14:paraId="19085595" w14:textId="77777777" w:rsidTr="00016A9C">
        <w:trPr>
          <w:trHeight w:val="2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3DD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отопление</w:t>
            </w:r>
          </w:p>
        </w:tc>
      </w:tr>
      <w:tr w:rsidR="0039171C" w:rsidRPr="0039171C" w14:paraId="3FB13BD9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C7F5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УТ-3!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52A5D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УУТ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4C00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BC91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0,200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3935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0,200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E2D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0C1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1F9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BFC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10659,8</w:t>
            </w:r>
          </w:p>
        </w:tc>
      </w:tr>
      <w:tr w:rsidR="0039171C" w:rsidRPr="0039171C" w14:paraId="1CAAA1EE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D51D4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УТ-8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74625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разв. ул. Большая 23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901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27E1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069D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0,125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D49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B95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E35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52D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14556,9</w:t>
            </w:r>
          </w:p>
        </w:tc>
      </w:tr>
      <w:tr w:rsidR="0039171C" w:rsidRPr="0039171C" w14:paraId="7DC8ACD8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912EA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УТ1'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5B060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Нежилое помещение (Бассейн) ул.Геодезическая, 23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7205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36EB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FB3B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636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689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9FF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814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1023,4</w:t>
            </w:r>
          </w:p>
        </w:tc>
      </w:tr>
      <w:tr w:rsidR="0039171C" w:rsidRPr="0039171C" w14:paraId="4E48BABC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69BD4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УТ2"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33AD4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ул. Геодезическая (Рынок КН 54:36:020204:98)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FA02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403A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1BCB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C78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5FA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496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0CD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1023,4</w:t>
            </w:r>
          </w:p>
        </w:tc>
      </w:tr>
      <w:tr w:rsidR="0039171C" w:rsidRPr="0039171C" w14:paraId="099BBF8A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73095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разв. ул. Большая 23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DD92D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ул. Большая, 23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B0B5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3454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9B88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523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CAE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DCC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87E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1075,2</w:t>
            </w:r>
          </w:p>
        </w:tc>
      </w:tr>
      <w:tr w:rsidR="0039171C" w:rsidRPr="0039171C" w14:paraId="7C8E3D0B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70FB4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разв. ул. Большая 23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97E1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ул. Большая, 23, Комплекс МКД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DB7D0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C3D8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42D2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337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63B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07A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692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537,6</w:t>
            </w:r>
          </w:p>
        </w:tc>
      </w:tr>
      <w:tr w:rsidR="0039171C" w:rsidRPr="0039171C" w14:paraId="65080985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7C8D7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УТ2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095A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ИП Туров А.С. Склад (здание бывшей котельной №7)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E2EA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4720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B87E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498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8B0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0C5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C20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255,9</w:t>
            </w:r>
          </w:p>
        </w:tc>
      </w:tr>
      <w:tr w:rsidR="0039171C" w:rsidRPr="0039171C" w14:paraId="4EC7705F" w14:textId="77777777" w:rsidTr="00016A9C">
        <w:trPr>
          <w:trHeight w:val="2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21B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ГВС</w:t>
            </w:r>
          </w:p>
        </w:tc>
      </w:tr>
      <w:tr w:rsidR="0039171C" w:rsidRPr="0039171C" w14:paraId="3577883B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42ED4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УТ-8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392F2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разв. ул. Большая 23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77592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47D1C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EAB15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DD1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551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FFA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C1A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13855,6</w:t>
            </w:r>
          </w:p>
        </w:tc>
      </w:tr>
      <w:tr w:rsidR="0039171C" w:rsidRPr="0039171C" w14:paraId="43E5D18F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5B21A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УТ1' гвс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CA2E2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Нежилое помещение (Бассейн) ул.Геодезическая, 23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FDA09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AAC2C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A3033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BE5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761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4F5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07F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1023,4</w:t>
            </w:r>
          </w:p>
        </w:tc>
      </w:tr>
      <w:tr w:rsidR="0039171C" w:rsidRPr="0039171C" w14:paraId="16202A5D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2A546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разв. ул. Большая 23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998DC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ул. Большая, 23, Комплекс МКД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83D67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6AE44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67E76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62F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22F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71D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6D1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511,7</w:t>
            </w:r>
          </w:p>
        </w:tc>
      </w:tr>
      <w:tr w:rsidR="0039171C" w:rsidRPr="0039171C" w14:paraId="39CEE36C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B05DE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разв. ул. Большая 23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3378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ул. Большая, 23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0AD61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6826B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45C4A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0,040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AEF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F44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5DD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6DC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1023,4</w:t>
            </w:r>
          </w:p>
        </w:tc>
      </w:tr>
      <w:tr w:rsidR="0039171C" w:rsidRPr="0039171C" w14:paraId="3FC8A3CB" w14:textId="77777777" w:rsidTr="00016A9C">
        <w:trPr>
          <w:trHeight w:val="2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771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ЖКО "Аэропорт"</w:t>
            </w:r>
          </w:p>
        </w:tc>
      </w:tr>
      <w:tr w:rsidR="0039171C" w:rsidRPr="0039171C" w14:paraId="7C33BE19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07A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Зд. старой котельной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97C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УТ100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776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083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0,400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E9B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0,400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2D3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A4D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765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40F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9331,6</w:t>
            </w:r>
          </w:p>
        </w:tc>
      </w:tr>
      <w:tr w:rsidR="0039171C" w:rsidRPr="0039171C" w14:paraId="0A5EA750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0B7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ЖКО "Аэропорт"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B2B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Зд. старой котельной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DA0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001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0,400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236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0,400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D64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401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120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8EE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5462,4</w:t>
            </w:r>
          </w:p>
        </w:tc>
      </w:tr>
      <w:tr w:rsidR="0039171C" w:rsidRPr="0039171C" w14:paraId="4A149D6B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564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Котельная ЖКО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"Аэропорт"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5DF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УТ1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2B3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D5C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168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0,500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5AF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495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931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B3B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12785,3</w:t>
            </w:r>
          </w:p>
        </w:tc>
      </w:tr>
      <w:tr w:rsidR="00293CD4" w:rsidRPr="0039171C" w14:paraId="18297E6B" w14:textId="77777777" w:rsidTr="00016A9C">
        <w:trPr>
          <w:trHeight w:val="20"/>
        </w:trPr>
        <w:tc>
          <w:tcPr>
            <w:tcW w:w="49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7E8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Котельная ЖКО "Аэропорт"</w:t>
            </w:r>
          </w:p>
        </w:tc>
        <w:tc>
          <w:tcPr>
            <w:tcW w:w="7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63C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т.А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4F5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69C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0,400</w:t>
            </w:r>
          </w:p>
        </w:tc>
        <w:tc>
          <w:tcPr>
            <w:tcW w:w="4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B45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0,400</w:t>
            </w:r>
          </w:p>
        </w:tc>
        <w:tc>
          <w:tcPr>
            <w:tcW w:w="7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ECE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Подземная канальная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065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Пенополиуретан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29A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C47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14794,0</w:t>
            </w:r>
          </w:p>
        </w:tc>
      </w:tr>
    </w:tbl>
    <w:p w14:paraId="0AE38FFD" w14:textId="77777777" w:rsidR="00293CD4" w:rsidRPr="0039171C" w:rsidRDefault="00293CD4" w:rsidP="00293CD4">
      <w:pPr>
        <w:rPr>
          <w:color w:val="auto"/>
        </w:rPr>
      </w:pPr>
    </w:p>
    <w:p w14:paraId="19FDCF9C" w14:textId="77777777" w:rsidR="00605D07" w:rsidRPr="0039171C" w:rsidRDefault="00605D07" w:rsidP="00605D07">
      <w:pPr>
        <w:pStyle w:val="ac"/>
        <w:keepNext/>
        <w:sectPr w:rsidR="00605D07" w:rsidRPr="0039171C" w:rsidSect="00293CD4">
          <w:pgSz w:w="16838" w:h="11906" w:orient="landscape"/>
          <w:pgMar w:top="1418" w:right="851" w:bottom="851" w:left="1134" w:header="709" w:footer="284" w:gutter="0"/>
          <w:cols w:space="708"/>
          <w:docGrid w:linePitch="360"/>
        </w:sectPr>
      </w:pPr>
    </w:p>
    <w:p w14:paraId="19FDCF9D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66" w:name="_Toc166000409"/>
      <w:bookmarkEnd w:id="64"/>
      <w:r w:rsidRPr="0039171C">
        <w:rPr>
          <w:color w:val="auto"/>
        </w:rPr>
        <w:lastRenderedPageBreak/>
        <w:t>Предложения по строительству и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66"/>
    </w:p>
    <w:p w14:paraId="19FDCF9E" w14:textId="0EFCE39B" w:rsidR="00605D07" w:rsidRPr="0039171C" w:rsidRDefault="00293CD4" w:rsidP="00605D07">
      <w:pPr>
        <w:shd w:val="clear" w:color="auto" w:fill="FFFFFF"/>
        <w:rPr>
          <w:color w:val="auto"/>
        </w:rPr>
      </w:pPr>
      <w:r w:rsidRPr="0039171C">
        <w:rPr>
          <w:color w:val="auto"/>
        </w:rPr>
        <w:t>Строительства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не требуется</w:t>
      </w:r>
      <w:r w:rsidR="00605D07" w:rsidRPr="0039171C">
        <w:rPr>
          <w:color w:val="auto"/>
        </w:rPr>
        <w:t>.</w:t>
      </w:r>
    </w:p>
    <w:p w14:paraId="19FDCFA0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67" w:name="_Toc166000410"/>
      <w:r w:rsidRPr="0039171C">
        <w:rPr>
          <w:color w:val="auto"/>
        </w:rPr>
        <w:t>Предложения по строительству и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67"/>
    </w:p>
    <w:p w14:paraId="19FDCFA1" w14:textId="368E3E0B" w:rsidR="00605D07" w:rsidRPr="0039171C" w:rsidRDefault="00293CD4" w:rsidP="00605D07">
      <w:pPr>
        <w:rPr>
          <w:color w:val="auto"/>
        </w:rPr>
      </w:pPr>
      <w:r w:rsidRPr="0039171C">
        <w:rPr>
          <w:color w:val="auto"/>
        </w:rPr>
        <w:t>С целью повышения эффективности функционирования систем теплоснабжения при реконструкции и строительстве новых тепловых сетей предусматривается применение трубопроводов в ППУ изоляции</w:t>
      </w:r>
      <w:r w:rsidR="00605D07" w:rsidRPr="0039171C">
        <w:rPr>
          <w:color w:val="auto"/>
        </w:rPr>
        <w:t>.</w:t>
      </w:r>
    </w:p>
    <w:p w14:paraId="19FDCFA2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68" w:name="_Toc166000411"/>
      <w:r w:rsidRPr="0039171C">
        <w:rPr>
          <w:color w:val="auto"/>
        </w:rPr>
        <w:t>Предложения по строительству и реконструкции и (или) модернизации тепловых сетей для обеспечения нормативной надежности теплоснабжения потребителей</w:t>
      </w:r>
      <w:bookmarkEnd w:id="68"/>
    </w:p>
    <w:p w14:paraId="413BE8DD" w14:textId="070FE543" w:rsidR="005C18A7" w:rsidRDefault="00A5727F" w:rsidP="005C18A7">
      <w:pPr>
        <w:rPr>
          <w:color w:val="auto"/>
        </w:rPr>
      </w:pPr>
      <w:bookmarkStart w:id="69" w:name="_Hlk169634928"/>
      <w:r>
        <w:rPr>
          <w:color w:val="auto"/>
        </w:rPr>
        <w:t xml:space="preserve">В рамках настоящей Схемы предлагается выполнить мероприятие по </w:t>
      </w:r>
      <w:r w:rsidRPr="00704A86">
        <w:rPr>
          <w:color w:val="auto"/>
        </w:rPr>
        <w:t>вывод</w:t>
      </w:r>
      <w:r>
        <w:rPr>
          <w:color w:val="auto"/>
        </w:rPr>
        <w:t>у</w:t>
      </w:r>
      <w:r w:rsidRPr="00704A86">
        <w:rPr>
          <w:color w:val="auto"/>
        </w:rPr>
        <w:t xml:space="preserve">  из эксплуатации теплосети  от УТ 118 (АО «Аэропорт Толмачево») до ЦТП №1, ЦТП №2 ЖКО аэропорта</w:t>
      </w:r>
      <w:r>
        <w:rPr>
          <w:color w:val="auto"/>
        </w:rPr>
        <w:t xml:space="preserve"> и</w:t>
      </w:r>
      <w:r w:rsidRPr="00704A86">
        <w:rPr>
          <w:color w:val="auto"/>
        </w:rPr>
        <w:t xml:space="preserve"> </w:t>
      </w:r>
      <w:r w:rsidRPr="001936C3">
        <w:rPr>
          <w:color w:val="auto"/>
        </w:rPr>
        <w:t>отключени</w:t>
      </w:r>
      <w:r>
        <w:rPr>
          <w:color w:val="auto"/>
        </w:rPr>
        <w:t>ю</w:t>
      </w:r>
      <w:r w:rsidRPr="001936C3">
        <w:rPr>
          <w:color w:val="auto"/>
        </w:rPr>
        <w:t xml:space="preserve"> абонентов </w:t>
      </w:r>
      <w:r>
        <w:rPr>
          <w:color w:val="auto"/>
        </w:rPr>
        <w:t>(П</w:t>
      </w:r>
      <w:r w:rsidRPr="001936C3">
        <w:rPr>
          <w:color w:val="auto"/>
        </w:rPr>
        <w:t>арковка ул.</w:t>
      </w:r>
      <w:r>
        <w:rPr>
          <w:color w:val="auto"/>
        </w:rPr>
        <w:t xml:space="preserve"> </w:t>
      </w:r>
      <w:r w:rsidRPr="001936C3">
        <w:rPr>
          <w:color w:val="auto"/>
        </w:rPr>
        <w:t>Мозжерина, 3</w:t>
      </w:r>
      <w:r>
        <w:rPr>
          <w:color w:val="auto"/>
        </w:rPr>
        <w:t xml:space="preserve">, </w:t>
      </w:r>
      <w:bookmarkStart w:id="70" w:name="_GoBack"/>
      <w:r w:rsidRPr="001936C3">
        <w:rPr>
          <w:color w:val="auto"/>
        </w:rPr>
        <w:t>Автос</w:t>
      </w:r>
      <w:bookmarkEnd w:id="70"/>
      <w:r w:rsidRPr="001936C3">
        <w:rPr>
          <w:color w:val="auto"/>
        </w:rPr>
        <w:t>ервис ул.</w:t>
      </w:r>
      <w:r>
        <w:rPr>
          <w:color w:val="auto"/>
        </w:rPr>
        <w:t xml:space="preserve"> </w:t>
      </w:r>
      <w:r w:rsidRPr="001936C3">
        <w:rPr>
          <w:color w:val="auto"/>
        </w:rPr>
        <w:t>Мозжерина, 1в</w:t>
      </w:r>
      <w:r>
        <w:rPr>
          <w:color w:val="auto"/>
        </w:rPr>
        <w:t xml:space="preserve">, </w:t>
      </w:r>
      <w:r w:rsidRPr="001936C3">
        <w:rPr>
          <w:color w:val="auto"/>
        </w:rPr>
        <w:t>Автосалон Омский тракт, 1/2</w:t>
      </w:r>
      <w:r>
        <w:rPr>
          <w:color w:val="auto"/>
        </w:rPr>
        <w:t>) т.к. на участке тепловой сети к которому подключены эти абоненты существуют высокие п</w:t>
      </w:r>
      <w:r w:rsidRPr="00E46CBD">
        <w:rPr>
          <w:color w:val="auto"/>
        </w:rPr>
        <w:t>отери тепловой энергии</w:t>
      </w:r>
      <w:r>
        <w:rPr>
          <w:color w:val="auto"/>
        </w:rPr>
        <w:t>. И организовать теплоснабжение данных абонентов за счет индивидуальных источников тепла</w:t>
      </w:r>
      <w:r w:rsidR="005C18A7">
        <w:rPr>
          <w:color w:val="auto"/>
        </w:rPr>
        <w:t>.</w:t>
      </w:r>
    </w:p>
    <w:p w14:paraId="32613CE7" w14:textId="77777777" w:rsidR="005C18A7" w:rsidRPr="00E46CBD" w:rsidRDefault="005C18A7" w:rsidP="005C18A7">
      <w:pPr>
        <w:rPr>
          <w:color w:val="auto"/>
        </w:rPr>
      </w:pPr>
      <w:r w:rsidRPr="00E46CBD">
        <w:rPr>
          <w:color w:val="auto"/>
        </w:rPr>
        <w:t>Потери тепловой энергии</w:t>
      </w:r>
      <w:r>
        <w:rPr>
          <w:color w:val="auto"/>
        </w:rPr>
        <w:t xml:space="preserve"> </w:t>
      </w:r>
      <w:r w:rsidRPr="00E46CBD">
        <w:rPr>
          <w:color w:val="auto"/>
        </w:rPr>
        <w:t>по трассе теплосети</w:t>
      </w:r>
      <w:r>
        <w:rPr>
          <w:color w:val="auto"/>
        </w:rPr>
        <w:t xml:space="preserve"> </w:t>
      </w:r>
      <w:r w:rsidRPr="00E46CBD">
        <w:rPr>
          <w:color w:val="auto"/>
        </w:rPr>
        <w:t>от КПП-2 до</w:t>
      </w:r>
      <w:r>
        <w:rPr>
          <w:color w:val="auto"/>
        </w:rPr>
        <w:t xml:space="preserve"> </w:t>
      </w:r>
      <w:r w:rsidRPr="00E46CBD">
        <w:rPr>
          <w:color w:val="auto"/>
        </w:rPr>
        <w:t>ИП Мозжерин А.В.</w:t>
      </w:r>
      <w:r>
        <w:rPr>
          <w:color w:val="auto"/>
        </w:rPr>
        <w:t xml:space="preserve"> </w:t>
      </w:r>
      <w:r w:rsidRPr="00E46CBD">
        <w:rPr>
          <w:color w:val="auto"/>
        </w:rPr>
        <w:t>составляют</w:t>
      </w:r>
      <w:r>
        <w:rPr>
          <w:color w:val="auto"/>
        </w:rPr>
        <w:t xml:space="preserve"> </w:t>
      </w:r>
      <w:r w:rsidRPr="00E46CBD">
        <w:rPr>
          <w:color w:val="auto"/>
        </w:rPr>
        <w:t>0,214 Гкал/час (1798,2 Гкал/год), что превышает годовой</w:t>
      </w:r>
      <w:r>
        <w:rPr>
          <w:color w:val="auto"/>
        </w:rPr>
        <w:t xml:space="preserve"> </w:t>
      </w:r>
      <w:r w:rsidRPr="00E46CBD">
        <w:rPr>
          <w:color w:val="auto"/>
        </w:rPr>
        <w:t xml:space="preserve">объем потребления оставшихся </w:t>
      </w:r>
      <w:r>
        <w:rPr>
          <w:color w:val="auto"/>
        </w:rPr>
        <w:t>А</w:t>
      </w:r>
      <w:r w:rsidRPr="00E46CBD">
        <w:rPr>
          <w:color w:val="auto"/>
        </w:rPr>
        <w:t>бонентов за 2023 год в 1,675 раз</w:t>
      </w:r>
      <w:r>
        <w:rPr>
          <w:color w:val="auto"/>
        </w:rPr>
        <w:t xml:space="preserve"> </w:t>
      </w:r>
      <w:r w:rsidRPr="00E46CBD">
        <w:rPr>
          <w:color w:val="auto"/>
        </w:rPr>
        <w:t>(ЗАО «СТС –автомобили» - 828,164 Гкал/год, ИП Мозжерин А.В. – 176,7 Гкал/год, ООО «Спутник»</w:t>
      </w:r>
      <w:r>
        <w:rPr>
          <w:color w:val="auto"/>
        </w:rPr>
        <w:t xml:space="preserve"> </w:t>
      </w:r>
      <w:r w:rsidRPr="00E46CBD">
        <w:rPr>
          <w:color w:val="auto"/>
        </w:rPr>
        <w:t>- 68,608 Гкал/год)</w:t>
      </w:r>
      <w:r>
        <w:rPr>
          <w:color w:val="auto"/>
        </w:rPr>
        <w:t>.</w:t>
      </w:r>
      <w:r w:rsidRPr="00E46CBD">
        <w:rPr>
          <w:color w:val="auto"/>
        </w:rPr>
        <w:t xml:space="preserve"> </w:t>
      </w:r>
      <w:r>
        <w:rPr>
          <w:color w:val="auto"/>
        </w:rPr>
        <w:t>И</w:t>
      </w:r>
      <w:r w:rsidRPr="00E46CBD">
        <w:rPr>
          <w:color w:val="auto"/>
        </w:rPr>
        <w:t xml:space="preserve">спользование </w:t>
      </w:r>
      <w:r>
        <w:rPr>
          <w:color w:val="auto"/>
        </w:rPr>
        <w:t xml:space="preserve">существующей </w:t>
      </w:r>
      <w:r w:rsidRPr="00E46CBD">
        <w:rPr>
          <w:color w:val="auto"/>
        </w:rPr>
        <w:t>теплосети</w:t>
      </w:r>
      <w:r>
        <w:rPr>
          <w:color w:val="auto"/>
        </w:rPr>
        <w:t xml:space="preserve"> </w:t>
      </w:r>
      <w:r w:rsidRPr="00E46CBD">
        <w:rPr>
          <w:color w:val="auto"/>
        </w:rPr>
        <w:t>экономически нецелесообразно.</w:t>
      </w:r>
    </w:p>
    <w:p w14:paraId="576A42DB" w14:textId="71964E56" w:rsidR="005C18A7" w:rsidRPr="001136C3" w:rsidRDefault="005C18A7" w:rsidP="005C18A7">
      <w:pPr>
        <w:pStyle w:val="ac"/>
        <w:keepNext/>
      </w:pPr>
      <w:r w:rsidRPr="001136C3">
        <w:t xml:space="preserve">Таблица </w:t>
      </w:r>
      <w:r w:rsidR="0047799C">
        <w:fldChar w:fldCharType="begin"/>
      </w:r>
      <w:r w:rsidR="0047799C">
        <w:instrText xml:space="preserve"> SEQ Таблица \* ARABIC </w:instrText>
      </w:r>
      <w:r w:rsidR="0047799C">
        <w:fldChar w:fldCharType="separate"/>
      </w:r>
      <w:r>
        <w:rPr>
          <w:noProof/>
        </w:rPr>
        <w:t>12</w:t>
      </w:r>
      <w:r w:rsidR="0047799C">
        <w:rPr>
          <w:noProof/>
        </w:rPr>
        <w:fldChar w:fldCharType="end"/>
      </w:r>
      <w:r w:rsidRPr="001136C3">
        <w:t xml:space="preserve">. </w:t>
      </w:r>
      <w:r>
        <w:t>Характеристик отключаемых абонентов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953"/>
        <w:gridCol w:w="4005"/>
        <w:gridCol w:w="2669"/>
      </w:tblGrid>
      <w:tr w:rsidR="005C18A7" w:rsidRPr="00CE4DB0" w14:paraId="790E95A6" w14:textId="77777777" w:rsidTr="005A7A54">
        <w:trPr>
          <w:trHeight w:val="23"/>
          <w:jc w:val="center"/>
        </w:trPr>
        <w:tc>
          <w:tcPr>
            <w:tcW w:w="2953" w:type="dxa"/>
            <w:shd w:val="clear" w:color="auto" w:fill="auto"/>
            <w:vAlign w:val="center"/>
            <w:hideMark/>
          </w:tcPr>
          <w:bookmarkEnd w:id="69"/>
          <w:p w14:paraId="2293BCB4" w14:textId="77777777" w:rsidR="005C18A7" w:rsidRPr="00CE4DB0" w:rsidRDefault="005C18A7" w:rsidP="005A7A54">
            <w:pPr>
              <w:widowControl w:val="0"/>
              <w:spacing w:after="0"/>
              <w:ind w:firstLine="0"/>
              <w:jc w:val="center"/>
              <w:rPr>
                <w:rFonts w:ascii="Calibri" w:hAnsi="Calibri" w:cs="Calibri"/>
                <w:kern w:val="2"/>
                <w:sz w:val="20"/>
                <w14:ligatures w14:val="standardContextual"/>
              </w:rPr>
            </w:pPr>
            <w:r w:rsidRPr="00CE4DB0">
              <w:rPr>
                <w:rStyle w:val="affd"/>
                <w:kern w:val="2"/>
                <w:sz w:val="20"/>
                <w:szCs w:val="20"/>
                <w14:ligatures w14:val="standardContextual"/>
              </w:rPr>
              <w:t>Адрес узла ввода</w:t>
            </w:r>
          </w:p>
        </w:tc>
        <w:tc>
          <w:tcPr>
            <w:tcW w:w="4005" w:type="dxa"/>
            <w:shd w:val="clear" w:color="auto" w:fill="auto"/>
            <w:vAlign w:val="center"/>
            <w:hideMark/>
          </w:tcPr>
          <w:p w14:paraId="18BB0382" w14:textId="77777777" w:rsidR="005C18A7" w:rsidRPr="00CE4DB0" w:rsidRDefault="005C18A7" w:rsidP="005A7A54">
            <w:pPr>
              <w:widowControl w:val="0"/>
              <w:spacing w:after="0"/>
              <w:ind w:firstLine="0"/>
              <w:jc w:val="center"/>
              <w:rPr>
                <w:rFonts w:ascii="Calibri" w:hAnsi="Calibri" w:cs="Calibri"/>
                <w:kern w:val="2"/>
                <w:sz w:val="20"/>
                <w14:ligatures w14:val="standardContextual"/>
              </w:rPr>
            </w:pPr>
            <w:r w:rsidRPr="00CE4DB0">
              <w:rPr>
                <w:rStyle w:val="affd"/>
                <w:kern w:val="2"/>
                <w:sz w:val="20"/>
                <w:szCs w:val="20"/>
                <w14:ligatures w14:val="standardContextual"/>
              </w:rPr>
              <w:t>Наименование узла</w:t>
            </w:r>
          </w:p>
        </w:tc>
        <w:tc>
          <w:tcPr>
            <w:tcW w:w="2669" w:type="dxa"/>
            <w:shd w:val="clear" w:color="auto" w:fill="auto"/>
            <w:vAlign w:val="center"/>
            <w:hideMark/>
          </w:tcPr>
          <w:p w14:paraId="59825BF4" w14:textId="77777777" w:rsidR="005C18A7" w:rsidRPr="00CE4DB0" w:rsidRDefault="005C18A7" w:rsidP="005A7A54">
            <w:pPr>
              <w:widowControl w:val="0"/>
              <w:spacing w:after="0"/>
              <w:ind w:firstLine="0"/>
              <w:jc w:val="center"/>
              <w:rPr>
                <w:rFonts w:ascii="Calibri" w:hAnsi="Calibri" w:cs="Calibri"/>
                <w:kern w:val="2"/>
                <w:sz w:val="20"/>
                <w14:ligatures w14:val="standardContextual"/>
              </w:rPr>
            </w:pPr>
            <w:r w:rsidRPr="00CE4DB0">
              <w:rPr>
                <w:rStyle w:val="affd"/>
                <w:kern w:val="2"/>
                <w:sz w:val="20"/>
                <w:szCs w:val="20"/>
                <w14:ligatures w14:val="standardContextual"/>
              </w:rPr>
              <w:t>Расчетная нагрузка на отопление, Гкал/ч</w:t>
            </w:r>
          </w:p>
        </w:tc>
      </w:tr>
      <w:tr w:rsidR="005C18A7" w:rsidRPr="00CE4DB0" w14:paraId="55AF1FA3" w14:textId="77777777" w:rsidTr="005A7A54">
        <w:trPr>
          <w:trHeight w:val="23"/>
          <w:jc w:val="center"/>
        </w:trPr>
        <w:tc>
          <w:tcPr>
            <w:tcW w:w="2953" w:type="dxa"/>
            <w:shd w:val="clear" w:color="auto" w:fill="auto"/>
            <w:vAlign w:val="bottom"/>
            <w:hideMark/>
          </w:tcPr>
          <w:p w14:paraId="3F9004BB" w14:textId="77777777" w:rsidR="005C18A7" w:rsidRPr="00CE4DB0" w:rsidRDefault="005C18A7" w:rsidP="005A7A54">
            <w:pPr>
              <w:widowControl w:val="0"/>
              <w:spacing w:after="0"/>
              <w:ind w:firstLine="0"/>
              <w:jc w:val="center"/>
              <w:rPr>
                <w:rFonts w:ascii="Calibri" w:hAnsi="Calibri" w:cs="Calibri"/>
                <w:kern w:val="2"/>
                <w:sz w:val="20"/>
                <w14:ligatures w14:val="standardContextual"/>
              </w:rPr>
            </w:pPr>
            <w:r w:rsidRPr="00CE4DB0">
              <w:rPr>
                <w:kern w:val="2"/>
                <w:sz w:val="20"/>
                <w:szCs w:val="20"/>
                <w14:ligatures w14:val="standardContextual"/>
              </w:rPr>
              <w:t>ул.Мозжерина, 3</w:t>
            </w:r>
          </w:p>
        </w:tc>
        <w:tc>
          <w:tcPr>
            <w:tcW w:w="4005" w:type="dxa"/>
            <w:shd w:val="clear" w:color="auto" w:fill="auto"/>
            <w:vAlign w:val="bottom"/>
            <w:hideMark/>
          </w:tcPr>
          <w:p w14:paraId="1312447E" w14:textId="77777777" w:rsidR="005C18A7" w:rsidRPr="00CE4DB0" w:rsidRDefault="005C18A7" w:rsidP="005A7A54">
            <w:pPr>
              <w:widowControl w:val="0"/>
              <w:spacing w:after="0"/>
              <w:ind w:firstLine="0"/>
              <w:jc w:val="center"/>
              <w:rPr>
                <w:rFonts w:ascii="Calibri" w:hAnsi="Calibri" w:cs="Calibri"/>
                <w:kern w:val="2"/>
                <w:sz w:val="20"/>
                <w14:ligatures w14:val="standardContextual"/>
              </w:rPr>
            </w:pPr>
            <w:r w:rsidRPr="00CE4DB0">
              <w:rPr>
                <w:kern w:val="2"/>
                <w:sz w:val="20"/>
                <w:szCs w:val="20"/>
                <w14:ligatures w14:val="standardContextual"/>
              </w:rPr>
              <w:t>Парковка ул.Мозжерина, 3</w:t>
            </w:r>
          </w:p>
        </w:tc>
        <w:tc>
          <w:tcPr>
            <w:tcW w:w="2669" w:type="dxa"/>
            <w:shd w:val="clear" w:color="auto" w:fill="auto"/>
            <w:vAlign w:val="bottom"/>
            <w:hideMark/>
          </w:tcPr>
          <w:p w14:paraId="3EDA3EFC" w14:textId="77777777" w:rsidR="005C18A7" w:rsidRPr="00CE4DB0" w:rsidRDefault="005C18A7" w:rsidP="005A7A54">
            <w:pPr>
              <w:widowControl w:val="0"/>
              <w:spacing w:after="0"/>
              <w:ind w:firstLine="0"/>
              <w:jc w:val="center"/>
              <w:rPr>
                <w:rFonts w:ascii="Calibri" w:hAnsi="Calibri" w:cs="Calibri"/>
                <w:kern w:val="2"/>
                <w:sz w:val="20"/>
                <w14:ligatures w14:val="standardContextual"/>
              </w:rPr>
            </w:pPr>
            <w:r w:rsidRPr="00CE4DB0">
              <w:rPr>
                <w:kern w:val="2"/>
                <w:sz w:val="20"/>
                <w:szCs w:val="20"/>
                <w14:ligatures w14:val="standardContextual"/>
              </w:rPr>
              <w:t>0,195</w:t>
            </w:r>
          </w:p>
        </w:tc>
      </w:tr>
      <w:tr w:rsidR="005C18A7" w:rsidRPr="00CE4DB0" w14:paraId="2602F713" w14:textId="77777777" w:rsidTr="005A7A54">
        <w:trPr>
          <w:trHeight w:val="23"/>
          <w:jc w:val="center"/>
        </w:trPr>
        <w:tc>
          <w:tcPr>
            <w:tcW w:w="2953" w:type="dxa"/>
            <w:shd w:val="clear" w:color="auto" w:fill="auto"/>
            <w:vAlign w:val="bottom"/>
            <w:hideMark/>
          </w:tcPr>
          <w:p w14:paraId="3A5DA51B" w14:textId="77777777" w:rsidR="005C18A7" w:rsidRPr="00CE4DB0" w:rsidRDefault="005C18A7" w:rsidP="005A7A54">
            <w:pPr>
              <w:widowControl w:val="0"/>
              <w:spacing w:after="0"/>
              <w:ind w:firstLine="0"/>
              <w:jc w:val="center"/>
              <w:rPr>
                <w:rFonts w:ascii="Calibri" w:hAnsi="Calibri" w:cs="Calibri"/>
                <w:kern w:val="2"/>
                <w:sz w:val="20"/>
                <w14:ligatures w14:val="standardContextual"/>
              </w:rPr>
            </w:pPr>
            <w:r w:rsidRPr="00CE4DB0">
              <w:rPr>
                <w:kern w:val="2"/>
                <w:sz w:val="20"/>
                <w:szCs w:val="20"/>
                <w14:ligatures w14:val="standardContextual"/>
              </w:rPr>
              <w:t>ул.Мозжерина, 1в</w:t>
            </w:r>
          </w:p>
        </w:tc>
        <w:tc>
          <w:tcPr>
            <w:tcW w:w="4005" w:type="dxa"/>
            <w:shd w:val="clear" w:color="auto" w:fill="auto"/>
            <w:vAlign w:val="bottom"/>
            <w:hideMark/>
          </w:tcPr>
          <w:p w14:paraId="3593BE12" w14:textId="77777777" w:rsidR="005C18A7" w:rsidRPr="00CE4DB0" w:rsidRDefault="005C18A7" w:rsidP="005A7A54">
            <w:pPr>
              <w:widowControl w:val="0"/>
              <w:spacing w:after="0"/>
              <w:ind w:firstLine="0"/>
              <w:jc w:val="center"/>
              <w:rPr>
                <w:rFonts w:ascii="Calibri" w:hAnsi="Calibri" w:cs="Calibri"/>
                <w:kern w:val="2"/>
                <w:sz w:val="20"/>
                <w14:ligatures w14:val="standardContextual"/>
              </w:rPr>
            </w:pPr>
            <w:r w:rsidRPr="00CE4DB0">
              <w:rPr>
                <w:kern w:val="2"/>
                <w:sz w:val="20"/>
                <w:szCs w:val="20"/>
                <w14:ligatures w14:val="standardContextual"/>
              </w:rPr>
              <w:t>Автосервис ул.Мозжерина, 1в</w:t>
            </w:r>
          </w:p>
        </w:tc>
        <w:tc>
          <w:tcPr>
            <w:tcW w:w="2669" w:type="dxa"/>
            <w:shd w:val="clear" w:color="auto" w:fill="auto"/>
            <w:vAlign w:val="bottom"/>
            <w:hideMark/>
          </w:tcPr>
          <w:p w14:paraId="7FEF9A64" w14:textId="77777777" w:rsidR="005C18A7" w:rsidRPr="00CE4DB0" w:rsidRDefault="005C18A7" w:rsidP="005A7A54">
            <w:pPr>
              <w:widowControl w:val="0"/>
              <w:spacing w:after="0"/>
              <w:ind w:firstLine="0"/>
              <w:jc w:val="center"/>
              <w:rPr>
                <w:rFonts w:ascii="Calibri" w:hAnsi="Calibri" w:cs="Calibri"/>
                <w:kern w:val="2"/>
                <w:sz w:val="20"/>
                <w14:ligatures w14:val="standardContextual"/>
              </w:rPr>
            </w:pPr>
            <w:r w:rsidRPr="00CE4DB0">
              <w:rPr>
                <w:kern w:val="2"/>
                <w:sz w:val="20"/>
                <w:szCs w:val="20"/>
                <w14:ligatures w14:val="standardContextual"/>
              </w:rPr>
              <w:t>0,069</w:t>
            </w:r>
          </w:p>
        </w:tc>
      </w:tr>
      <w:tr w:rsidR="005C18A7" w:rsidRPr="00CE4DB0" w14:paraId="229DFC00" w14:textId="77777777" w:rsidTr="005A7A54">
        <w:trPr>
          <w:trHeight w:val="23"/>
          <w:jc w:val="center"/>
        </w:trPr>
        <w:tc>
          <w:tcPr>
            <w:tcW w:w="2953" w:type="dxa"/>
            <w:shd w:val="clear" w:color="auto" w:fill="auto"/>
            <w:vAlign w:val="bottom"/>
            <w:hideMark/>
          </w:tcPr>
          <w:p w14:paraId="5ACD5A69" w14:textId="77777777" w:rsidR="005C18A7" w:rsidRPr="00CE4DB0" w:rsidRDefault="005C18A7" w:rsidP="005A7A54">
            <w:pPr>
              <w:widowControl w:val="0"/>
              <w:spacing w:after="0"/>
              <w:ind w:firstLine="0"/>
              <w:jc w:val="center"/>
              <w:rPr>
                <w:rFonts w:ascii="Calibri" w:hAnsi="Calibri" w:cs="Calibri"/>
                <w:kern w:val="2"/>
                <w:sz w:val="20"/>
                <w14:ligatures w14:val="standardContextual"/>
              </w:rPr>
            </w:pPr>
            <w:r w:rsidRPr="00CE4DB0">
              <w:rPr>
                <w:kern w:val="2"/>
                <w:sz w:val="20"/>
                <w:szCs w:val="20"/>
                <w14:ligatures w14:val="standardContextual"/>
              </w:rPr>
              <w:t>Омский тракт, 1/2</w:t>
            </w:r>
          </w:p>
        </w:tc>
        <w:tc>
          <w:tcPr>
            <w:tcW w:w="4005" w:type="dxa"/>
            <w:shd w:val="clear" w:color="auto" w:fill="auto"/>
            <w:vAlign w:val="bottom"/>
            <w:hideMark/>
          </w:tcPr>
          <w:p w14:paraId="13124510" w14:textId="77777777" w:rsidR="005C18A7" w:rsidRPr="00CE4DB0" w:rsidRDefault="005C18A7" w:rsidP="005A7A54">
            <w:pPr>
              <w:widowControl w:val="0"/>
              <w:spacing w:after="0"/>
              <w:ind w:firstLine="0"/>
              <w:jc w:val="center"/>
              <w:rPr>
                <w:rFonts w:ascii="Calibri" w:hAnsi="Calibri" w:cs="Calibri"/>
                <w:kern w:val="2"/>
                <w:sz w:val="20"/>
                <w14:ligatures w14:val="standardContextual"/>
              </w:rPr>
            </w:pPr>
            <w:r w:rsidRPr="00CE4DB0">
              <w:rPr>
                <w:kern w:val="2"/>
                <w:sz w:val="20"/>
                <w:szCs w:val="20"/>
                <w14:ligatures w14:val="standardContextual"/>
              </w:rPr>
              <w:t>Автосалон Омский тракт, 1/2</w:t>
            </w:r>
          </w:p>
        </w:tc>
        <w:tc>
          <w:tcPr>
            <w:tcW w:w="2669" w:type="dxa"/>
            <w:shd w:val="clear" w:color="auto" w:fill="auto"/>
            <w:vAlign w:val="bottom"/>
            <w:hideMark/>
          </w:tcPr>
          <w:p w14:paraId="3EF04543" w14:textId="77777777" w:rsidR="005C18A7" w:rsidRPr="00CE4DB0" w:rsidRDefault="005C18A7" w:rsidP="005A7A54">
            <w:pPr>
              <w:widowControl w:val="0"/>
              <w:spacing w:after="0"/>
              <w:ind w:firstLine="0"/>
              <w:jc w:val="center"/>
              <w:rPr>
                <w:rFonts w:ascii="Calibri" w:hAnsi="Calibri" w:cs="Calibri"/>
                <w:kern w:val="2"/>
                <w:sz w:val="20"/>
                <w14:ligatures w14:val="standardContextual"/>
              </w:rPr>
            </w:pPr>
            <w:r w:rsidRPr="00CE4DB0">
              <w:rPr>
                <w:kern w:val="2"/>
                <w:sz w:val="20"/>
                <w:szCs w:val="20"/>
                <w14:ligatures w14:val="standardContextual"/>
              </w:rPr>
              <w:t>0,624</w:t>
            </w:r>
          </w:p>
        </w:tc>
      </w:tr>
    </w:tbl>
    <w:p w14:paraId="21D94B9E" w14:textId="77777777" w:rsidR="005C18A7" w:rsidRDefault="005C18A7" w:rsidP="005C18A7">
      <w:pPr>
        <w:rPr>
          <w:color w:val="auto"/>
        </w:rPr>
      </w:pPr>
      <w:r>
        <w:rPr>
          <w:color w:val="auto"/>
        </w:rPr>
        <w:t xml:space="preserve">Мероприятия по </w:t>
      </w:r>
      <w:r w:rsidRPr="001936C3">
        <w:rPr>
          <w:color w:val="auto"/>
        </w:rPr>
        <w:t>отключени</w:t>
      </w:r>
      <w:r>
        <w:rPr>
          <w:color w:val="auto"/>
        </w:rPr>
        <w:t>ю</w:t>
      </w:r>
      <w:r w:rsidRPr="001936C3">
        <w:rPr>
          <w:color w:val="auto"/>
        </w:rPr>
        <w:t xml:space="preserve"> абонентов</w:t>
      </w:r>
      <w:r>
        <w:rPr>
          <w:color w:val="auto"/>
        </w:rPr>
        <w:t xml:space="preserve"> необходимо организовать в соответствии с </w:t>
      </w:r>
      <w:r w:rsidRPr="00F535A3">
        <w:rPr>
          <w:color w:val="auto"/>
        </w:rPr>
        <w:t>Постановление</w:t>
      </w:r>
      <w:r>
        <w:rPr>
          <w:color w:val="auto"/>
        </w:rPr>
        <w:t>м</w:t>
      </w:r>
      <w:r w:rsidRPr="00F535A3">
        <w:rPr>
          <w:color w:val="auto"/>
        </w:rPr>
        <w:t xml:space="preserve"> Правительства РФ от 6 сентября 2012 г. </w:t>
      </w:r>
      <w:r>
        <w:rPr>
          <w:color w:val="auto"/>
        </w:rPr>
        <w:t>№</w:t>
      </w:r>
      <w:r w:rsidRPr="00F535A3">
        <w:rPr>
          <w:color w:val="auto"/>
        </w:rPr>
        <w:t>889</w:t>
      </w:r>
      <w:r>
        <w:rPr>
          <w:color w:val="auto"/>
        </w:rPr>
        <w:t xml:space="preserve"> «</w:t>
      </w:r>
      <w:r w:rsidRPr="00F535A3">
        <w:rPr>
          <w:color w:val="auto"/>
        </w:rPr>
        <w:t>О выводе в ремонт и из эксплуатации источников тепловой энергии и тепловых сетей</w:t>
      </w:r>
      <w:r>
        <w:rPr>
          <w:color w:val="auto"/>
        </w:rPr>
        <w:t>.</w:t>
      </w:r>
    </w:p>
    <w:p w14:paraId="4A35324C" w14:textId="77777777" w:rsidR="005C18A7" w:rsidRDefault="005C18A7" w:rsidP="00605D07">
      <w:pPr>
        <w:rPr>
          <w:color w:val="auto"/>
        </w:rPr>
      </w:pPr>
    </w:p>
    <w:p w14:paraId="19FDCFA5" w14:textId="2C0801AE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Капитальные вложения в реализацию мероприятий по новому строительству, реконструкции и (или) модернизации тепловых сетей и сооружений на них представлены в таблиц</w:t>
      </w:r>
      <w:r w:rsidR="00293CD4" w:rsidRPr="0039171C">
        <w:rPr>
          <w:color w:val="auto"/>
        </w:rPr>
        <w:t>е</w:t>
      </w:r>
      <w:r w:rsidRPr="0039171C">
        <w:rPr>
          <w:color w:val="auto"/>
        </w:rPr>
        <w:t xml:space="preserve"> </w:t>
      </w:r>
      <w:r w:rsidR="00596A30" w:rsidRPr="0039171C">
        <w:rPr>
          <w:color w:val="auto"/>
        </w:rPr>
        <w:t>1</w:t>
      </w:r>
      <w:r w:rsidR="00BE1C5E">
        <w:rPr>
          <w:color w:val="auto"/>
        </w:rPr>
        <w:t>3</w:t>
      </w:r>
      <w:r w:rsidR="00293CD4" w:rsidRPr="0039171C">
        <w:rPr>
          <w:color w:val="auto"/>
        </w:rPr>
        <w:t>.</w:t>
      </w:r>
    </w:p>
    <w:p w14:paraId="19FDCFA6" w14:textId="77777777" w:rsidR="00605D07" w:rsidRPr="0039171C" w:rsidRDefault="00605D07" w:rsidP="00605D07">
      <w:pPr>
        <w:pStyle w:val="ac"/>
        <w:keepNext/>
        <w:sectPr w:rsidR="00605D07" w:rsidRPr="0039171C" w:rsidSect="005C7C0D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CFA7" w14:textId="0FCD3DA0" w:rsidR="00605D07" w:rsidRPr="0039171C" w:rsidRDefault="00605D07" w:rsidP="00605D07">
      <w:pPr>
        <w:pStyle w:val="ac"/>
        <w:keepNext/>
        <w:shd w:val="clear" w:color="auto" w:fill="FFFFFF"/>
      </w:pPr>
      <w:r w:rsidRPr="0039171C">
        <w:lastRenderedPageBreak/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13</w:t>
      </w:r>
      <w:r w:rsidRPr="0039171C">
        <w:rPr>
          <w:noProof/>
        </w:rPr>
        <w:fldChar w:fldCharType="end"/>
      </w:r>
      <w:r w:rsidRPr="0039171C">
        <w:t xml:space="preserve">. </w:t>
      </w:r>
      <w:r w:rsidR="00293CD4" w:rsidRPr="0039171C">
        <w:t>Капитальные вложения в реализацию мероприятий по новому строительству, реконструкции и (или) модернизации тепловых сетей ООО «Центр», тыс. руб.</w:t>
      </w: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439"/>
        <w:gridCol w:w="2397"/>
        <w:gridCol w:w="2123"/>
        <w:gridCol w:w="2123"/>
        <w:gridCol w:w="2335"/>
        <w:gridCol w:w="1524"/>
        <w:gridCol w:w="1968"/>
      </w:tblGrid>
      <w:tr w:rsidR="0039171C" w:rsidRPr="0039171C" w14:paraId="7429283F" w14:textId="77777777" w:rsidTr="0085445F">
        <w:trPr>
          <w:trHeight w:val="20"/>
          <w:tblHeader/>
        </w:trPr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946FF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Источник</w:t>
            </w:r>
          </w:p>
        </w:tc>
        <w:tc>
          <w:tcPr>
            <w:tcW w:w="8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57A47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Общая протяженность сетей (в двухтрубном исчислении), м</w:t>
            </w:r>
          </w:p>
        </w:tc>
        <w:tc>
          <w:tcPr>
            <w:tcW w:w="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0E73C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Протяженность сетей, эксплуатируемых более 20 лет, м</w:t>
            </w:r>
          </w:p>
        </w:tc>
        <w:tc>
          <w:tcPr>
            <w:tcW w:w="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3C2EF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Доля сетей, эксплуатируемых более 200 лет, %</w:t>
            </w:r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A385F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Средний диаметр сетей, эксплуатируемых более 20 лет, мм</w:t>
            </w:r>
          </w:p>
        </w:tc>
        <w:tc>
          <w:tcPr>
            <w:tcW w:w="5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15D6B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Год строительства/ реконструкции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9A198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Капитальные вложения без НДС, тыс. руб</w:t>
            </w:r>
          </w:p>
        </w:tc>
      </w:tr>
      <w:tr w:rsidR="0039171C" w:rsidRPr="0039171C" w14:paraId="5C4A38F3" w14:textId="77777777" w:rsidTr="00016A9C">
        <w:trPr>
          <w:trHeight w:val="20"/>
        </w:trPr>
        <w:tc>
          <w:tcPr>
            <w:tcW w:w="8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9E5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77A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11089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3E5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3913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D1F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DF8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8CB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2025-2038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D12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344 457</w:t>
            </w:r>
          </w:p>
        </w:tc>
      </w:tr>
      <w:tr w:rsidR="0039171C" w:rsidRPr="0039171C" w14:paraId="509EDD40" w14:textId="77777777" w:rsidTr="00016A9C">
        <w:trPr>
          <w:trHeight w:val="20"/>
        </w:trPr>
        <w:tc>
          <w:tcPr>
            <w:tcW w:w="8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79B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E9D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19324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234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5124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727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6A0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236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2025-2038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7E6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326 358</w:t>
            </w:r>
          </w:p>
        </w:tc>
      </w:tr>
      <w:tr w:rsidR="0039171C" w:rsidRPr="0039171C" w14:paraId="60EFE7AA" w14:textId="77777777" w:rsidTr="00016A9C">
        <w:trPr>
          <w:trHeight w:val="20"/>
        </w:trPr>
        <w:tc>
          <w:tcPr>
            <w:tcW w:w="8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AC6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№3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660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210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3C6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507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E0A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2025-2038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C15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488628EE" w14:textId="77777777" w:rsidTr="00016A9C">
        <w:trPr>
          <w:trHeight w:val="20"/>
        </w:trPr>
        <w:tc>
          <w:tcPr>
            <w:tcW w:w="8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751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1F4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7508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DF3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1645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E5C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638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391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2025-2038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28C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144 852</w:t>
            </w:r>
          </w:p>
        </w:tc>
      </w:tr>
      <w:tr w:rsidR="0039171C" w:rsidRPr="0039171C" w14:paraId="4E0B91A8" w14:textId="77777777" w:rsidTr="00016A9C">
        <w:trPr>
          <w:trHeight w:val="20"/>
        </w:trPr>
        <w:tc>
          <w:tcPr>
            <w:tcW w:w="8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CFF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№7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0EE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1223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BD7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E2D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983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D1A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2025-2038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0EC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1B95218D" w14:textId="77777777" w:rsidTr="00016A9C">
        <w:trPr>
          <w:trHeight w:val="20"/>
        </w:trPr>
        <w:tc>
          <w:tcPr>
            <w:tcW w:w="8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FBC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ЖКО «Аэропорт»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A54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10045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0A2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9363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83F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8FD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858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2025-2038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11B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824 306</w:t>
            </w:r>
          </w:p>
        </w:tc>
      </w:tr>
      <w:tr w:rsidR="0039171C" w:rsidRPr="0039171C" w14:paraId="4D3804DD" w14:textId="77777777" w:rsidTr="00016A9C">
        <w:trPr>
          <w:trHeight w:val="20"/>
        </w:trPr>
        <w:tc>
          <w:tcPr>
            <w:tcW w:w="8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4DD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«Дом престарелых»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69D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322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71E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7FC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84A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F19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2025-2038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F4B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3DCAAE52" w14:textId="77777777" w:rsidTr="00016A9C">
        <w:trPr>
          <w:trHeight w:val="20"/>
        </w:trPr>
        <w:tc>
          <w:tcPr>
            <w:tcW w:w="8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F67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ОАО «РЖД»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000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696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67E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696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85C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2EA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1F9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2025-2038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0A5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41 686</w:t>
            </w:r>
          </w:p>
        </w:tc>
      </w:tr>
      <w:tr w:rsidR="00293CD4" w:rsidRPr="0039171C" w14:paraId="24439E00" w14:textId="77777777" w:rsidTr="00016A9C">
        <w:trPr>
          <w:trHeight w:val="20"/>
        </w:trPr>
        <w:tc>
          <w:tcPr>
            <w:tcW w:w="8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E5A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846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50440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718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20741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045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1FD1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ascii="Calibri" w:eastAsia="Times New Roman" w:hAnsi="Calibri" w:cs="Calibri"/>
                <w:color w:val="auto"/>
                <w:sz w:val="22"/>
                <w:lang w:eastAsia="ru-RU"/>
              </w:rPr>
            </w:pPr>
            <w:r w:rsidRPr="0039171C">
              <w:rPr>
                <w:rFonts w:ascii="Calibri" w:eastAsia="Times New Roman" w:hAnsi="Calibri" w:cs="Calibri"/>
                <w:color w:val="auto"/>
                <w:sz w:val="22"/>
                <w:lang w:eastAsia="ru-RU"/>
              </w:rPr>
              <w:t> 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7424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ascii="Calibri" w:eastAsia="Times New Roman" w:hAnsi="Calibri" w:cs="Calibri"/>
                <w:color w:val="auto"/>
                <w:sz w:val="22"/>
                <w:lang w:eastAsia="ru-RU"/>
              </w:rPr>
            </w:pPr>
            <w:r w:rsidRPr="0039171C">
              <w:rPr>
                <w:rFonts w:ascii="Calibri" w:eastAsia="Times New Roman" w:hAnsi="Calibri" w:cs="Calibri"/>
                <w:color w:val="auto"/>
                <w:sz w:val="22"/>
                <w:lang w:eastAsia="ru-RU"/>
              </w:rPr>
              <w:t> 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79A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1 681 660</w:t>
            </w:r>
          </w:p>
        </w:tc>
      </w:tr>
    </w:tbl>
    <w:p w14:paraId="19FDD133" w14:textId="77777777" w:rsidR="00605D07" w:rsidRPr="0039171C" w:rsidRDefault="00605D07" w:rsidP="00605D07">
      <w:pPr>
        <w:pStyle w:val="a1"/>
        <w:rPr>
          <w:color w:val="auto"/>
        </w:rPr>
        <w:sectPr w:rsidR="00605D07" w:rsidRPr="0039171C" w:rsidSect="005C7C0D">
          <w:pgSz w:w="16838" w:h="11906" w:orient="landscape"/>
          <w:pgMar w:top="1418" w:right="851" w:bottom="851" w:left="1134" w:header="709" w:footer="284" w:gutter="0"/>
          <w:cols w:space="708"/>
          <w:docGrid w:linePitch="360"/>
        </w:sectPr>
      </w:pPr>
    </w:p>
    <w:p w14:paraId="19FDD134" w14:textId="35836FF1" w:rsidR="00605D07" w:rsidRPr="0039171C" w:rsidRDefault="00605D07" w:rsidP="00605D07">
      <w:pPr>
        <w:pStyle w:val="a1"/>
        <w:rPr>
          <w:color w:val="auto"/>
        </w:rPr>
      </w:pPr>
      <w:bookmarkStart w:id="71" w:name="_Toc166000412"/>
      <w:r w:rsidRPr="0039171C">
        <w:rPr>
          <w:color w:val="auto"/>
        </w:rPr>
        <w:lastRenderedPageBreak/>
        <w:t xml:space="preserve">Предложения по переводу открытых систем теплоснабжения (горячего водоснабжения) в закрытые схемы горячего водоснабжения </w:t>
      </w:r>
      <w:r w:rsidR="00AD352D" w:rsidRPr="0039171C">
        <w:rPr>
          <w:color w:val="auto"/>
        </w:rPr>
        <w:t>муниципального образования</w:t>
      </w:r>
      <w:bookmarkEnd w:id="71"/>
    </w:p>
    <w:p w14:paraId="19FDD135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72" w:name="_Toc166000413"/>
      <w:r w:rsidRPr="0039171C">
        <w:rPr>
          <w:color w:val="auto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72"/>
    </w:p>
    <w:p w14:paraId="19FDD137" w14:textId="5CF012C7" w:rsidR="00605D07" w:rsidRPr="0039171C" w:rsidRDefault="00293CD4" w:rsidP="00293CD4">
      <w:pPr>
        <w:rPr>
          <w:color w:val="auto"/>
        </w:rPr>
      </w:pPr>
      <w:r w:rsidRPr="0039171C">
        <w:rPr>
          <w:color w:val="auto"/>
        </w:rPr>
        <w:t>В настоящий момент все потребители тепловой энергии в системе теплоснабжения от котельных города Оби подключены к системе горячего водоснабжения по закрытой схеме. Мероприятия не требуются.</w:t>
      </w:r>
    </w:p>
    <w:p w14:paraId="19FDD138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73" w:name="_Toc166000414"/>
      <w:r w:rsidRPr="0039171C">
        <w:rPr>
          <w:color w:val="auto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73"/>
    </w:p>
    <w:p w14:paraId="7C49FA3C" w14:textId="6EB049D1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В настоящий момент все потребители тепловой энергии в системе теплоснабжения от котельных города Оби подключены к системе горячего водоснабжения по закрытой схеме. Мероприятия не требуются.</w:t>
      </w:r>
    </w:p>
    <w:p w14:paraId="19FDD139" w14:textId="3D11CB47" w:rsidR="00605D07" w:rsidRPr="0039171C" w:rsidRDefault="00605D07" w:rsidP="00605D07">
      <w:pPr>
        <w:rPr>
          <w:color w:val="auto"/>
        </w:rPr>
      </w:pPr>
    </w:p>
    <w:p w14:paraId="19FDD13A" w14:textId="77777777" w:rsidR="00605D07" w:rsidRPr="0039171C" w:rsidRDefault="00605D07" w:rsidP="00605D07">
      <w:pPr>
        <w:rPr>
          <w:color w:val="auto"/>
        </w:rPr>
      </w:pPr>
    </w:p>
    <w:p w14:paraId="19FDD13B" w14:textId="505487B0" w:rsidR="00605D07" w:rsidRPr="0039171C" w:rsidRDefault="00605D07" w:rsidP="00605D07">
      <w:pPr>
        <w:pStyle w:val="a1"/>
        <w:rPr>
          <w:color w:val="auto"/>
        </w:rPr>
      </w:pPr>
      <w:bookmarkStart w:id="74" w:name="_Toc166000415"/>
      <w:r w:rsidRPr="0039171C">
        <w:rPr>
          <w:color w:val="auto"/>
        </w:rPr>
        <w:lastRenderedPageBreak/>
        <w:t>Перспективные топливные балансы</w:t>
      </w:r>
      <w:bookmarkEnd w:id="74"/>
    </w:p>
    <w:p w14:paraId="19FDD13C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75" w:name="_Toc166000416"/>
      <w:r w:rsidRPr="0039171C">
        <w:rPr>
          <w:color w:val="auto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75"/>
    </w:p>
    <w:p w14:paraId="2C9B9483" w14:textId="3F9C9F1B" w:rsidR="00596A30" w:rsidRPr="0039171C" w:rsidRDefault="00596A30" w:rsidP="00596A30">
      <w:pPr>
        <w:rPr>
          <w:color w:val="auto"/>
        </w:rPr>
      </w:pPr>
      <w:bookmarkStart w:id="76" w:name="_Hlk42444265"/>
      <w:r w:rsidRPr="0039171C">
        <w:rPr>
          <w:color w:val="auto"/>
        </w:rPr>
        <w:t>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обеспечения нормативного функционирования источников тепловой энергии на территории городского округа представлены в таблице</w:t>
      </w:r>
      <w:r w:rsidR="00293CD4" w:rsidRPr="0039171C">
        <w:rPr>
          <w:color w:val="auto"/>
        </w:rPr>
        <w:t xml:space="preserve"> 1</w:t>
      </w:r>
      <w:r w:rsidR="00BE1C5E">
        <w:rPr>
          <w:color w:val="auto"/>
        </w:rPr>
        <w:t>4</w:t>
      </w:r>
      <w:r w:rsidRPr="0039171C">
        <w:rPr>
          <w:color w:val="auto"/>
        </w:rPr>
        <w:t>.</w:t>
      </w:r>
    </w:p>
    <w:p w14:paraId="19FDD13E" w14:textId="77777777" w:rsidR="00596A30" w:rsidRPr="0039171C" w:rsidRDefault="00596A30" w:rsidP="00605D07">
      <w:pPr>
        <w:rPr>
          <w:color w:val="auto"/>
        </w:rPr>
        <w:sectPr w:rsidR="00596A30" w:rsidRPr="0039171C" w:rsidSect="005C7C0D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bookmarkEnd w:id="76"/>
    <w:p w14:paraId="19FDD13F" w14:textId="4F3DB2E0" w:rsidR="00605D07" w:rsidRPr="0039171C" w:rsidRDefault="00605D07" w:rsidP="00605D07">
      <w:pPr>
        <w:pStyle w:val="ac"/>
        <w:keepNext/>
      </w:pPr>
      <w:r w:rsidRPr="0039171C">
        <w:lastRenderedPageBreak/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14</w:t>
      </w:r>
      <w:r w:rsidRPr="0039171C">
        <w:rPr>
          <w:noProof/>
        </w:rPr>
        <w:fldChar w:fldCharType="end"/>
      </w:r>
      <w:r w:rsidRPr="0039171C">
        <w:t xml:space="preserve">. </w:t>
      </w:r>
      <w:bookmarkStart w:id="77" w:name="_Hlk129776651"/>
      <w:r w:rsidRPr="0039171C">
        <w:t>Перспективные топливные балансы городского округа</w:t>
      </w:r>
      <w:bookmarkEnd w:id="77"/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72"/>
        <w:gridCol w:w="1513"/>
        <w:gridCol w:w="2747"/>
        <w:gridCol w:w="1098"/>
        <w:gridCol w:w="1033"/>
        <w:gridCol w:w="755"/>
        <w:gridCol w:w="832"/>
        <w:gridCol w:w="754"/>
        <w:gridCol w:w="754"/>
        <w:gridCol w:w="754"/>
        <w:gridCol w:w="754"/>
        <w:gridCol w:w="754"/>
        <w:gridCol w:w="754"/>
        <w:gridCol w:w="754"/>
        <w:gridCol w:w="981"/>
      </w:tblGrid>
      <w:tr w:rsidR="0039171C" w:rsidRPr="0039171C" w14:paraId="37A4FC99" w14:textId="77777777" w:rsidTr="0085445F">
        <w:trPr>
          <w:trHeight w:val="288"/>
          <w:tblHeader/>
        </w:trPr>
        <w:tc>
          <w:tcPr>
            <w:tcW w:w="2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898F7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5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11139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Наименование  котельной</w:t>
            </w:r>
          </w:p>
        </w:tc>
        <w:tc>
          <w:tcPr>
            <w:tcW w:w="9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E9B37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Вид показателя</w:t>
            </w:r>
          </w:p>
        </w:tc>
        <w:tc>
          <w:tcPr>
            <w:tcW w:w="36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548DA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Вид топлива / Период</w:t>
            </w:r>
          </w:p>
        </w:tc>
        <w:tc>
          <w:tcPr>
            <w:tcW w:w="3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88BB1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2632" w:type="pct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3DD7F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год</w:t>
            </w:r>
          </w:p>
        </w:tc>
      </w:tr>
      <w:tr w:rsidR="0039171C" w:rsidRPr="0039171C" w14:paraId="75DF618C" w14:textId="77777777" w:rsidTr="0085445F">
        <w:trPr>
          <w:trHeight w:val="288"/>
          <w:tblHeader/>
        </w:trPr>
        <w:tc>
          <w:tcPr>
            <w:tcW w:w="2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7B3A8B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1D2D8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274F9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6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E3964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C8F5D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4BB0D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2022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8BA83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816CC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F5677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50292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0983E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D705F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CAB15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BEB71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42B56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2031</w:t>
            </w:r>
          </w:p>
        </w:tc>
      </w:tr>
      <w:tr w:rsidR="0039171C" w:rsidRPr="0039171C" w14:paraId="02876F43" w14:textId="77777777" w:rsidTr="00016A9C">
        <w:trPr>
          <w:trHeight w:val="288"/>
        </w:trPr>
        <w:tc>
          <w:tcPr>
            <w:tcW w:w="22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E39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50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E8C7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№1</w:t>
            </w: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F2EA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Выработка тепловой энергии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EC2A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F04E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B98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28043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232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26268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0FD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26649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F96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26383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D48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26227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D31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26227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263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26227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72F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26227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50D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26227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4B8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26227</w:t>
            </w:r>
          </w:p>
        </w:tc>
      </w:tr>
      <w:tr w:rsidR="0039171C" w:rsidRPr="0039171C" w14:paraId="5235F9E0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406E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A84A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08B6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Удельный расход условного топлива</w:t>
            </w:r>
          </w:p>
        </w:tc>
        <w:tc>
          <w:tcPr>
            <w:tcW w:w="36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0F53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C100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кг.у.т./Гкал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0B1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146,8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6AE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31F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EA2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B73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0AC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94C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841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15C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151,5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231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151,5</w:t>
            </w:r>
          </w:p>
        </w:tc>
      </w:tr>
      <w:tr w:rsidR="0039171C" w:rsidRPr="0039171C" w14:paraId="162D8BA4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FD5C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9E1A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1B45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условного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FE85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1F63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т.у.т.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EE8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4116,5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C1F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3978,2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1E9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4036,0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829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3995,7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41E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3972,1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E08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3972,1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2C5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3972,1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650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3972,1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9A5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3972,1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761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3972,1</w:t>
            </w:r>
          </w:p>
        </w:tc>
      </w:tr>
      <w:tr w:rsidR="0039171C" w:rsidRPr="0039171C" w14:paraId="3C5CA9AD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2C7E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CCB58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CBB3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натурального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86BED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3143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C70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3647,5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15A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3525,0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6E4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3576,2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A54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3540,5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1FE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3519,6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667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3519,6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E9A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3519,6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4C4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3519,6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D4E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3519,6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8C3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3519,6</w:t>
            </w:r>
          </w:p>
        </w:tc>
      </w:tr>
      <w:tr w:rsidR="0039171C" w:rsidRPr="0039171C" w14:paraId="488A85B9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E624A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89CC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2E85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822F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зимний</w:t>
            </w:r>
          </w:p>
        </w:tc>
        <w:tc>
          <w:tcPr>
            <w:tcW w:w="34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2B4B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час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B15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1,45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DBD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1,70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B94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1,72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C5D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1,70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D14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1,69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897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1,69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6D7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1,69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7F9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1,69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01F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1,69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4C4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1,69</w:t>
            </w:r>
          </w:p>
        </w:tc>
      </w:tr>
      <w:tr w:rsidR="0039171C" w:rsidRPr="0039171C" w14:paraId="0BA6703F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8F15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8E3B2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FACF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A83E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летний</w:t>
            </w:r>
          </w:p>
        </w:tc>
        <w:tc>
          <w:tcPr>
            <w:tcW w:w="3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41F88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8FA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0,12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889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2D4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FB8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2AE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01B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331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BC5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508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88E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0,32</w:t>
            </w:r>
          </w:p>
        </w:tc>
      </w:tr>
      <w:tr w:rsidR="0039171C" w:rsidRPr="0039171C" w14:paraId="75E3A350" w14:textId="77777777" w:rsidTr="00016A9C">
        <w:trPr>
          <w:trHeight w:val="288"/>
        </w:trPr>
        <w:tc>
          <w:tcPr>
            <w:tcW w:w="22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CDB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50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B388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№2</w:t>
            </w: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44FF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Выработка тепловой энергии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C5DB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33A8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8FD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35806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B64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35923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5D8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35988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98E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37573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41D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40098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450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40098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FC9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40098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E95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40098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4F0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40098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B42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40098</w:t>
            </w:r>
          </w:p>
        </w:tc>
      </w:tr>
      <w:tr w:rsidR="0039171C" w:rsidRPr="0039171C" w14:paraId="00E0BE38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D21C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4E65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49F4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Удельный расход условного топлива</w:t>
            </w:r>
          </w:p>
        </w:tc>
        <w:tc>
          <w:tcPr>
            <w:tcW w:w="36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EFED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38A2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кг.у.т./Гкал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799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147,2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966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2EB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539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E8B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B8C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123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FCD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79B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149,6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734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149,6</w:t>
            </w:r>
          </w:p>
        </w:tc>
      </w:tr>
      <w:tr w:rsidR="0039171C" w:rsidRPr="0039171C" w14:paraId="51917487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E0A7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5345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5546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условного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4D89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6613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т.у.т.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C49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5271,0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FA1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5372,7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E24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5382,3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DF5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5619,4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7DA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5997,0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73F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5997,0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044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5997,0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BB6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5997,0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352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5997,0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033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5997,0</w:t>
            </w:r>
          </w:p>
        </w:tc>
      </w:tr>
      <w:tr w:rsidR="0039171C" w:rsidRPr="0039171C" w14:paraId="0531C2BA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04C8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425E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E6FA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натурального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EFD2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217E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B0F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4670,5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6F5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4760,6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008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4769,1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366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4979,2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DBD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5313,8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883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5313,8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6A7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5313,8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18C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5313,8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EFB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5313,8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B70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5313,8</w:t>
            </w:r>
          </w:p>
        </w:tc>
      </w:tr>
      <w:tr w:rsidR="0039171C" w:rsidRPr="0039171C" w14:paraId="02CF4301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81C7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97C6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5DCC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3669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зимний</w:t>
            </w:r>
          </w:p>
        </w:tc>
        <w:tc>
          <w:tcPr>
            <w:tcW w:w="34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4178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час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6AF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2,17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78E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2,25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383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2,25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653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2,35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F34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2,51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AEA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2,51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389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2,51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284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2,51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FEB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2,51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635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2,51</w:t>
            </w:r>
          </w:p>
        </w:tc>
      </w:tr>
      <w:tr w:rsidR="0039171C" w:rsidRPr="0039171C" w14:paraId="16C42A7B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4A2D8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1FF7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2848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1D72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летний</w:t>
            </w:r>
          </w:p>
        </w:tc>
        <w:tc>
          <w:tcPr>
            <w:tcW w:w="3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8A76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BBE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4BC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90B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2D3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A10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9AF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5A3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B07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5EC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0,63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DC3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0,63</w:t>
            </w:r>
          </w:p>
        </w:tc>
      </w:tr>
      <w:tr w:rsidR="0039171C" w:rsidRPr="0039171C" w14:paraId="2102E0DF" w14:textId="77777777" w:rsidTr="00016A9C">
        <w:trPr>
          <w:trHeight w:val="288"/>
        </w:trPr>
        <w:tc>
          <w:tcPr>
            <w:tcW w:w="22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E68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50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D424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№3</w:t>
            </w: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4EF3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Выработка тепловой энергии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A051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33E9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425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726,5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AD8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728,8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ECC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728,8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E4D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728,8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30C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728,8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556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728,8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9B5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728,8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608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728,8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0FA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728,8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878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728,8</w:t>
            </w:r>
          </w:p>
        </w:tc>
      </w:tr>
      <w:tr w:rsidR="0039171C" w:rsidRPr="0039171C" w14:paraId="652B1144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79837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40A8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572C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Удельный расход условного топлива</w:t>
            </w:r>
          </w:p>
        </w:tc>
        <w:tc>
          <w:tcPr>
            <w:tcW w:w="36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2097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343F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кг.у.т./Гкал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384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135,6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CCC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B8C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B4A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9C7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D72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BEF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29B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0E8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D22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149,0</w:t>
            </w:r>
          </w:p>
        </w:tc>
      </w:tr>
      <w:tr w:rsidR="0039171C" w:rsidRPr="0039171C" w14:paraId="30730064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24A2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3F0F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121E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условного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DE8EC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77B4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т.у.т.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0FB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98,5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3C9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108,6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F9C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108,6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535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108,6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484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108,6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9E3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108,6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9C8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108,6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100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108,6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FD0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108,6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E35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108,6</w:t>
            </w:r>
          </w:p>
        </w:tc>
      </w:tr>
      <w:tr w:rsidR="0039171C" w:rsidRPr="0039171C" w14:paraId="32B3E487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2C59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3BDE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809C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натурального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CC5A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6884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60C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87,3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A00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D9B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EC6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03A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CF4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1D8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EEA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134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96,2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4CF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96,2</w:t>
            </w:r>
          </w:p>
        </w:tc>
      </w:tr>
      <w:tr w:rsidR="0039171C" w:rsidRPr="0039171C" w14:paraId="29F116AF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2E3B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6A0B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FB5D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0BA0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зимний</w:t>
            </w:r>
          </w:p>
        </w:tc>
        <w:tc>
          <w:tcPr>
            <w:tcW w:w="34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D50C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час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F7D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59B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16A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5FA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81E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C58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CF7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14F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0C5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3C4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0,03</w:t>
            </w:r>
          </w:p>
        </w:tc>
      </w:tr>
      <w:tr w:rsidR="0039171C" w:rsidRPr="0039171C" w14:paraId="579778A5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002E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B3A4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73C5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19B5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летний</w:t>
            </w:r>
          </w:p>
        </w:tc>
        <w:tc>
          <w:tcPr>
            <w:tcW w:w="3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0F6A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338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33D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046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B03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AD1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89A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D76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95B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642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3BE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0,00</w:t>
            </w:r>
          </w:p>
        </w:tc>
      </w:tr>
      <w:tr w:rsidR="0039171C" w:rsidRPr="0039171C" w14:paraId="3437AC07" w14:textId="77777777" w:rsidTr="00016A9C">
        <w:trPr>
          <w:trHeight w:val="288"/>
        </w:trPr>
        <w:tc>
          <w:tcPr>
            <w:tcW w:w="22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C44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50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87E2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№5</w:t>
            </w: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BBC6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Выработка тепловой энергии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6FA3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A823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2A7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36827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082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41089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619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41089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EDD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40543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B3C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40277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E37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40277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417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40277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BD2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40277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ECF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40277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FB6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40277</w:t>
            </w:r>
          </w:p>
        </w:tc>
      </w:tr>
      <w:tr w:rsidR="0039171C" w:rsidRPr="0039171C" w14:paraId="6FB362AF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CF563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2C703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A238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Удельный расход условного топлива</w:t>
            </w:r>
          </w:p>
        </w:tc>
        <w:tc>
          <w:tcPr>
            <w:tcW w:w="36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1F6B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3A4C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кг.у.т./Гкал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614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145,33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7FB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137,90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7C7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137,90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F95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137,90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B39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137,90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7DC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137,90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C64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137,90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4B2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137,90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1FC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137,90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288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137,90</w:t>
            </w:r>
          </w:p>
        </w:tc>
      </w:tr>
      <w:tr w:rsidR="0039171C" w:rsidRPr="0039171C" w14:paraId="20C2232C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DD1A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1CEA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20A0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условного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87AB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8070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т.у.т.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2AE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5352,0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2A5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5666,2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ACC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5666,2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267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5590,9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C6D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5554,2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B1C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5554,2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B38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5554,2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936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5554,2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9A6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5554,2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473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5554,2</w:t>
            </w:r>
          </w:p>
        </w:tc>
      </w:tr>
      <w:tr w:rsidR="0039171C" w:rsidRPr="0039171C" w14:paraId="203C8C1B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CC09E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A3CDB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88CB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натурального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DA7BF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3149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8C3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4742,3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375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5020,6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18A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5020,6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808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4953,9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945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4921,4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54C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4921,4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D2D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4921,4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F71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4921,4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B0A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4921,4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AE5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4921,4</w:t>
            </w:r>
          </w:p>
        </w:tc>
      </w:tr>
      <w:tr w:rsidR="0039171C" w:rsidRPr="0039171C" w14:paraId="21E1F44D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D7B8C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D99E3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8571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2BBE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зимний</w:t>
            </w:r>
          </w:p>
        </w:tc>
        <w:tc>
          <w:tcPr>
            <w:tcW w:w="34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FEBA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час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14C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93F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1,79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B95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1,79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3B1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1,77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432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1,76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743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1,76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9C6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1,76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081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1,76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FA4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1,76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15F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1,76</w:t>
            </w:r>
          </w:p>
        </w:tc>
      </w:tr>
      <w:tr w:rsidR="0039171C" w:rsidRPr="0039171C" w14:paraId="644AC0CD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5F3F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CCA8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1A23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9BCC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летний</w:t>
            </w:r>
          </w:p>
        </w:tc>
        <w:tc>
          <w:tcPr>
            <w:tcW w:w="3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CD89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EFE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8B9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443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80D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CA8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CB2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1C3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1DC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5AD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1FD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0,19</w:t>
            </w:r>
          </w:p>
        </w:tc>
      </w:tr>
      <w:tr w:rsidR="0039171C" w:rsidRPr="0039171C" w14:paraId="5126B021" w14:textId="77777777" w:rsidTr="00016A9C">
        <w:trPr>
          <w:trHeight w:val="288"/>
        </w:trPr>
        <w:tc>
          <w:tcPr>
            <w:tcW w:w="22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352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50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998B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№7</w:t>
            </w: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53DB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Выработка тепловой энергии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C572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8B20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1E9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2522,6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712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2240,0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C9D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2240,0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508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2240,0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D05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2453,8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1FD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2453,8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268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2453,8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5BD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2453,8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46F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2453,8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621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2453,8</w:t>
            </w:r>
          </w:p>
        </w:tc>
      </w:tr>
      <w:tr w:rsidR="0039171C" w:rsidRPr="0039171C" w14:paraId="0E8A0DEB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FCA5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32C9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2C91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Удельный расход условного топлива</w:t>
            </w:r>
          </w:p>
        </w:tc>
        <w:tc>
          <w:tcPr>
            <w:tcW w:w="36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A4E1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2285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кг.у.т./Гкал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33C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131,03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63D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149,86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20C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149,86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4E9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149,86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59F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149,86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7D7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149,86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D35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149,86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7F1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149,86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D69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149,86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FC3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149,86</w:t>
            </w:r>
          </w:p>
        </w:tc>
      </w:tr>
      <w:tr w:rsidR="0039171C" w:rsidRPr="0039171C" w14:paraId="38F78712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44A3E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16D6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DD12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условного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D470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B393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т.у.т.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F43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330,5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918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335,7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421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335,7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937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335,7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C0A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367,7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D5D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367,7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6EB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367,7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B31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367,7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B45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367,7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813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367,7</w:t>
            </w:r>
          </w:p>
        </w:tc>
      </w:tr>
      <w:tr w:rsidR="0039171C" w:rsidRPr="0039171C" w14:paraId="745BADF7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58AF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00B6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15B2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натурального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3F6E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4249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C3D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292,9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0C1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297,4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F8D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297,4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BE8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297,4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A43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325,8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02A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325,8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7EF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325,8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F0A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325,8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3C8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325,8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08E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325,8</w:t>
            </w:r>
          </w:p>
        </w:tc>
      </w:tr>
      <w:tr w:rsidR="0039171C" w:rsidRPr="0039171C" w14:paraId="06CCAF0C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DDEE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C4B3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E18A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3B34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зимний</w:t>
            </w:r>
          </w:p>
        </w:tc>
        <w:tc>
          <w:tcPr>
            <w:tcW w:w="34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2708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час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2F5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D69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3A1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722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574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182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076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689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F1A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F46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0,10</w:t>
            </w:r>
          </w:p>
        </w:tc>
      </w:tr>
      <w:tr w:rsidR="0039171C" w:rsidRPr="0039171C" w14:paraId="4E1E9ED0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4212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5874B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2561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D806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летний</w:t>
            </w:r>
          </w:p>
        </w:tc>
        <w:tc>
          <w:tcPr>
            <w:tcW w:w="3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2E2C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2C8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0F4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3C9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634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273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E23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DCC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E5D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73D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DB1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0,02</w:t>
            </w:r>
          </w:p>
        </w:tc>
      </w:tr>
      <w:tr w:rsidR="0039171C" w:rsidRPr="0039171C" w14:paraId="3F827FB1" w14:textId="77777777" w:rsidTr="00016A9C">
        <w:trPr>
          <w:trHeight w:val="288"/>
        </w:trPr>
        <w:tc>
          <w:tcPr>
            <w:tcW w:w="22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F77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50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12B8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ЖКО Аэропорт</w:t>
            </w: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FB05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Выработка тепловой энергии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D9CD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7327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795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44D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10453,2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200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10453,2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692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10453,2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D9C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10453,2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1EA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10453,2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C4F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10453,2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59B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10453,2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B96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10453,2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126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10453,2</w:t>
            </w:r>
          </w:p>
        </w:tc>
      </w:tr>
      <w:tr w:rsidR="0039171C" w:rsidRPr="0039171C" w14:paraId="7D3C81C6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69876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7CA66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7ABE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Удельный расход условного топлива</w:t>
            </w:r>
          </w:p>
        </w:tc>
        <w:tc>
          <w:tcPr>
            <w:tcW w:w="36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AC6D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BCF2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кг.у.т./Гкал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5B3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0DF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D8B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FC8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D44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411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18E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9EA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D5C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7BA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151,8</w:t>
            </w:r>
          </w:p>
        </w:tc>
      </w:tr>
      <w:tr w:rsidR="0039171C" w:rsidRPr="0039171C" w14:paraId="7B4131C2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B864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B740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E7A9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условного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1FB7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849B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т.у.т.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0AA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133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1586,8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150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1586,8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91A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1586,8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548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1586,8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B26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1586,8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47F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1586,8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E46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1586,8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1F6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1586,8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D0E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1586,8</w:t>
            </w:r>
          </w:p>
        </w:tc>
      </w:tr>
      <w:tr w:rsidR="0039171C" w:rsidRPr="0039171C" w14:paraId="7E58FB18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ED74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5F67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C2E9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натурального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4DD2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604A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C62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C71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1406,0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851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1406,0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964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1406,0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E4D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1406,0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40F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1406,0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2D6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1406,0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8E3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1406,0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AE6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1406,0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062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1406,0</w:t>
            </w:r>
          </w:p>
        </w:tc>
      </w:tr>
      <w:tr w:rsidR="0039171C" w:rsidRPr="0039171C" w14:paraId="29C5DFD9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5D36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AB469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10A7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A723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зимний</w:t>
            </w:r>
          </w:p>
        </w:tc>
        <w:tc>
          <w:tcPr>
            <w:tcW w:w="34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D31D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час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D57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626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2,18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CA0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2,18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460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2,18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297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2,18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857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2,18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298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2,18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0EC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2,18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D0D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2,18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04C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2,18</w:t>
            </w:r>
          </w:p>
        </w:tc>
      </w:tr>
      <w:tr w:rsidR="0039171C" w:rsidRPr="0039171C" w14:paraId="3757C788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29572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2674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0503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2A7A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летний</w:t>
            </w:r>
          </w:p>
        </w:tc>
        <w:tc>
          <w:tcPr>
            <w:tcW w:w="3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F6585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784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88C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78A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EE8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613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D9E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462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CD9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DF9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0,36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0DE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0,36</w:t>
            </w:r>
          </w:p>
        </w:tc>
      </w:tr>
      <w:tr w:rsidR="0039171C" w:rsidRPr="0039171C" w14:paraId="4705620F" w14:textId="77777777" w:rsidTr="00016A9C">
        <w:trPr>
          <w:trHeight w:val="288"/>
        </w:trPr>
        <w:tc>
          <w:tcPr>
            <w:tcW w:w="225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E78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50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768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«Аэропорт Толмачёво»</w:t>
            </w: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A1DC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Выработка тепловой энергии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57CE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5EF2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3A1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114712,56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3F7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109323,13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B50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92060,27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D7D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92060,27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1EC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92060,27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C23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128884,0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BD1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128884,0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2A5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128884,0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C7B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128884,0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DF1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128884,0</w:t>
            </w:r>
          </w:p>
        </w:tc>
      </w:tr>
      <w:tr w:rsidR="0039171C" w:rsidRPr="0039171C" w14:paraId="09FDC7AA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8FAEC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31775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B228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Удельный расход условного топлива</w:t>
            </w:r>
          </w:p>
        </w:tc>
        <w:tc>
          <w:tcPr>
            <w:tcW w:w="36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8BFE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5F9F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кг.у.т./Гкал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39A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167,48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CA1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170,49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131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158,10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51A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158,10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6E3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158,10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A35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158,10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F8C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158,10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B16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158,10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C23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158,10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E1F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158,10</w:t>
            </w:r>
          </w:p>
        </w:tc>
      </w:tr>
      <w:tr w:rsidR="0039171C" w:rsidRPr="0039171C" w14:paraId="65287E02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E1725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EB51A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9929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условного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AB4C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5258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т.у.т.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DAE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18108,1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D39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17809,40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331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14892,50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B18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14892,50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990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14892,50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617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208495,0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20F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208495,0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B10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208495,0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090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208495,0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EA4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208495,0</w:t>
            </w:r>
          </w:p>
        </w:tc>
      </w:tr>
      <w:tr w:rsidR="0039171C" w:rsidRPr="0039171C" w14:paraId="1FDE13E7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76F32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5B3CF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EBE1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натурального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0FB44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3D08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473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15798,7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FDF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15391,22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C3A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12950,00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BFE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12950,00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55A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12950,00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B9F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18130,00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88C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18130,00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BAB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18130,00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709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18130,00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609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18130,00</w:t>
            </w:r>
          </w:p>
        </w:tc>
      </w:tr>
      <w:tr w:rsidR="0039171C" w:rsidRPr="0039171C" w14:paraId="0B2A84A1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AE401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DE5F0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0FFE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6827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зимний</w:t>
            </w:r>
          </w:p>
        </w:tc>
        <w:tc>
          <w:tcPr>
            <w:tcW w:w="34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7A33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час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E21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3,79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153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4,85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CDB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3,26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FC0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3,26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85D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3,26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5DB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4,56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14D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4,56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BCD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4,56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5D1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4,56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A3F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4,56</w:t>
            </w:r>
          </w:p>
        </w:tc>
      </w:tr>
      <w:tr w:rsidR="0039171C" w:rsidRPr="0039171C" w14:paraId="4D54834B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2EDCB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D65C9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A7C9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AC37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летний</w:t>
            </w:r>
          </w:p>
        </w:tc>
        <w:tc>
          <w:tcPr>
            <w:tcW w:w="3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9637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92D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0,52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501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0,46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82C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755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74C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3CC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648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43D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6FD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D3D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0,28</w:t>
            </w:r>
          </w:p>
        </w:tc>
      </w:tr>
      <w:tr w:rsidR="0039171C" w:rsidRPr="0039171C" w14:paraId="1D78CEF8" w14:textId="77777777" w:rsidTr="00016A9C">
        <w:trPr>
          <w:trHeight w:val="288"/>
        </w:trPr>
        <w:tc>
          <w:tcPr>
            <w:tcW w:w="22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DC5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50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B8AA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«Дом престарелых»</w:t>
            </w: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3997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Выработка тепловой энергии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4224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4F8A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320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3560,7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AD9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3590,8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15F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3590,8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65E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3590,8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798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3590,8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3D6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3590,8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5BC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3590,8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C68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3590,8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513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3590,8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7E9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3590,8</w:t>
            </w:r>
          </w:p>
        </w:tc>
      </w:tr>
      <w:tr w:rsidR="0039171C" w:rsidRPr="0039171C" w14:paraId="2A34EE57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8CA5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7926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8134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Удельный расход условного топлива</w:t>
            </w:r>
          </w:p>
        </w:tc>
        <w:tc>
          <w:tcPr>
            <w:tcW w:w="36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80B2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146F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кг.у.т./Гкал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B48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301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DB0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206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672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693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2BD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B36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D98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34C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305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4B5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305</w:t>
            </w:r>
          </w:p>
        </w:tc>
      </w:tr>
      <w:tr w:rsidR="0039171C" w:rsidRPr="0039171C" w14:paraId="7F9BFA4D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848E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0F8A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0878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условного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CCE0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8463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т.у.т.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AB9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1071,8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082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1095,2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449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1095,2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93D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1095,2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07C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1095,2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431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1095,2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FE6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1095,2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1F6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1095,2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CDD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1095,2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9EA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1095,2</w:t>
            </w:r>
          </w:p>
        </w:tc>
      </w:tr>
      <w:tr w:rsidR="0039171C" w:rsidRPr="0039171C" w14:paraId="5EDFCBF3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E5B8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691D5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72BE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натурального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D329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A784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47F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948,5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FBD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969,2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A8E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969,2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E20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969,2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5D9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969,2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327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969,2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C8E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969,2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394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969,2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595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969,2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C3A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969,2</w:t>
            </w:r>
          </w:p>
        </w:tc>
      </w:tr>
      <w:tr w:rsidR="0039171C" w:rsidRPr="0039171C" w14:paraId="46C33F06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004B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0C4D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CD52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94F9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зимний</w:t>
            </w:r>
          </w:p>
        </w:tc>
        <w:tc>
          <w:tcPr>
            <w:tcW w:w="34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F56A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час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D30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0,266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E19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0,269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18E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0,269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769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0,269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4F0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0,269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572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0,269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42B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0,269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E55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0,269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9CB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0,269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9FC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0,269</w:t>
            </w:r>
          </w:p>
        </w:tc>
      </w:tr>
      <w:tr w:rsidR="0039171C" w:rsidRPr="0039171C" w14:paraId="6B3E82F3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5B63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3BA76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120C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4869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летний</w:t>
            </w:r>
          </w:p>
        </w:tc>
        <w:tc>
          <w:tcPr>
            <w:tcW w:w="3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CC73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474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D2B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204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82E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3C9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E38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09A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FFB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595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4F0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</w:t>
            </w:r>
          </w:p>
        </w:tc>
      </w:tr>
      <w:tr w:rsidR="0039171C" w:rsidRPr="0039171C" w14:paraId="314E9E66" w14:textId="77777777" w:rsidTr="00016A9C">
        <w:trPr>
          <w:trHeight w:val="288"/>
        </w:trPr>
        <w:tc>
          <w:tcPr>
            <w:tcW w:w="22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2A2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50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4F7B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ОАО «РЖД»</w:t>
            </w: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0E8E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Выработка тепловой энергии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488B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DAC4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7B4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5CA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6483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B3D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6483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BE6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060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BD3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FDB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130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AD4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4DD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</w:tr>
      <w:tr w:rsidR="0039171C" w:rsidRPr="0039171C" w14:paraId="3F9B262D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F6AB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D1EF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A67B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Удельный расход условного топлива</w:t>
            </w:r>
          </w:p>
        </w:tc>
        <w:tc>
          <w:tcPr>
            <w:tcW w:w="36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A8E5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42AF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кг.у.т./Гкал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089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FF8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7DB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053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040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6B2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288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49B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E57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A98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168</w:t>
            </w:r>
          </w:p>
        </w:tc>
      </w:tr>
      <w:tr w:rsidR="0039171C" w:rsidRPr="0039171C" w14:paraId="23DACE15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454B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34F3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3D80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условного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3BB4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506F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т.у.т.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D9CA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E68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1089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3B6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1089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789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1041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AB9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1041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FC5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1041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B52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1041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C5A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1041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8AC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1041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644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1041</w:t>
            </w:r>
          </w:p>
        </w:tc>
      </w:tr>
      <w:tr w:rsidR="0039171C" w:rsidRPr="0039171C" w14:paraId="5140A6E5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20D26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34539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6CA9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натурального топлива</w:t>
            </w:r>
          </w:p>
        </w:tc>
        <w:tc>
          <w:tcPr>
            <w:tcW w:w="36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64EA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35F8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тонн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4FD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E9A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1044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F06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1044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577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A10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27F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DCF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562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592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68D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998</w:t>
            </w:r>
          </w:p>
        </w:tc>
      </w:tr>
      <w:tr w:rsidR="0039171C" w:rsidRPr="0039171C" w14:paraId="74218268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F8F2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2F36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181E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1449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зимний</w:t>
            </w:r>
          </w:p>
        </w:tc>
        <w:tc>
          <w:tcPr>
            <w:tcW w:w="34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0841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час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7FA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387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0,245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BAB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0,245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211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0,234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B7C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0,234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69D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0,234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E5E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0,234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E7A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0,234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6BA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0,234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BF6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0,234</w:t>
            </w:r>
          </w:p>
        </w:tc>
      </w:tr>
      <w:tr w:rsidR="0039171C" w:rsidRPr="0039171C" w14:paraId="6600FDA8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4B53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F9968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0FA8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726E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летний</w:t>
            </w:r>
          </w:p>
        </w:tc>
        <w:tc>
          <w:tcPr>
            <w:tcW w:w="3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CC91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BF2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0A6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6483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15B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6483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D15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F28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546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FE2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1E7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BA1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8D2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highlight w:val="yellow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6199</w:t>
            </w:r>
          </w:p>
        </w:tc>
      </w:tr>
      <w:tr w:rsidR="0039171C" w:rsidRPr="0039171C" w14:paraId="5D3A75AD" w14:textId="77777777" w:rsidTr="00016A9C">
        <w:trPr>
          <w:trHeight w:val="288"/>
        </w:trPr>
        <w:tc>
          <w:tcPr>
            <w:tcW w:w="22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FF6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50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0438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ООО «ЭнергоТеплоСервис»</w:t>
            </w: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B67A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Выработка тепловой энергии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5960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8F19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91B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D07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6631,1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ECA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5648,38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9E2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5648,38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143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5648,38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ED2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5648,38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FA0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5648,38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F85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5648,38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32D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5648,38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586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5648,38</w:t>
            </w:r>
          </w:p>
        </w:tc>
      </w:tr>
      <w:tr w:rsidR="0039171C" w:rsidRPr="0039171C" w14:paraId="266177D4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1479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51CB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C5C2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Удельный расход условного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8D1D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6CE1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кг.у.т./Гкал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D2F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3B2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155,61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702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155,28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94B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155,28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94C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155,28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A09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155,28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9C5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155,28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256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155,28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572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155,28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78E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155,28</w:t>
            </w:r>
          </w:p>
        </w:tc>
      </w:tr>
      <w:tr w:rsidR="0039171C" w:rsidRPr="0039171C" w14:paraId="5FE33643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3EBFE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5E4F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E2AA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условного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72EC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природный газ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B11B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т.у.т.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275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FD9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924,442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3C1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978,995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D3C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978,995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437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978,995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95F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978,995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B5B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978,995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08A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978,995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EE3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978,995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E7E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978,995</w:t>
            </w:r>
          </w:p>
        </w:tc>
      </w:tr>
      <w:tr w:rsidR="0039171C" w:rsidRPr="0039171C" w14:paraId="0576BD17" w14:textId="77777777" w:rsidTr="00016A9C">
        <w:trPr>
          <w:trHeight w:val="288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A59F2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85E5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7CCA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3F4F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9AC0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тонн в год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A66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69A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1031,86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276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877,080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5E4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877,080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579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877,080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62F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877,080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CE0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877,080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A45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877,080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98F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877,080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A64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877,080</w:t>
            </w:r>
          </w:p>
        </w:tc>
      </w:tr>
      <w:tr w:rsidR="0039171C" w:rsidRPr="0039171C" w14:paraId="2426A5D2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0DCF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96AA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E2B8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92BE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зимний</w:t>
            </w:r>
          </w:p>
        </w:tc>
        <w:tc>
          <w:tcPr>
            <w:tcW w:w="34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6A79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м³ в час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848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533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2D5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F25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8B0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1CB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29D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7EB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794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0,53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3D7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0,53</w:t>
            </w:r>
          </w:p>
        </w:tc>
      </w:tr>
      <w:tr w:rsidR="0039171C" w:rsidRPr="0039171C" w14:paraId="3D24FDC7" w14:textId="77777777" w:rsidTr="00016A9C">
        <w:trPr>
          <w:trHeight w:val="480"/>
        </w:trPr>
        <w:tc>
          <w:tcPr>
            <w:tcW w:w="22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439D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50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BAAB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9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0547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639D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летний</w:t>
            </w:r>
          </w:p>
        </w:tc>
        <w:tc>
          <w:tcPr>
            <w:tcW w:w="3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5E5A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88E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202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5A1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005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202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DD5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91F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5FB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20D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276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</w:tr>
    </w:tbl>
    <w:p w14:paraId="00B61F0F" w14:textId="77777777" w:rsidR="00596A30" w:rsidRPr="0039171C" w:rsidRDefault="00596A30" w:rsidP="008C0EB9">
      <w:pPr>
        <w:rPr>
          <w:color w:val="auto"/>
        </w:rPr>
      </w:pPr>
    </w:p>
    <w:p w14:paraId="19FDD517" w14:textId="77777777" w:rsidR="00605D07" w:rsidRPr="0039171C" w:rsidRDefault="00605D07" w:rsidP="00605D07">
      <w:pPr>
        <w:rPr>
          <w:color w:val="auto"/>
        </w:rPr>
        <w:sectPr w:rsidR="00605D07" w:rsidRPr="0039171C" w:rsidSect="005C7C0D">
          <w:pgSz w:w="16838" w:h="11906" w:orient="landscape"/>
          <w:pgMar w:top="1418" w:right="851" w:bottom="851" w:left="1134" w:header="709" w:footer="284" w:gutter="0"/>
          <w:cols w:space="708"/>
          <w:docGrid w:linePitch="360"/>
        </w:sectPr>
      </w:pPr>
    </w:p>
    <w:p w14:paraId="19FDD518" w14:textId="77777777" w:rsidR="00605D07" w:rsidRPr="0039171C" w:rsidRDefault="00605D07" w:rsidP="00605D07">
      <w:pPr>
        <w:rPr>
          <w:color w:val="auto"/>
        </w:rPr>
      </w:pPr>
    </w:p>
    <w:p w14:paraId="19FDD519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78" w:name="_Toc166000417"/>
      <w:r w:rsidRPr="0039171C">
        <w:rPr>
          <w:color w:val="auto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78"/>
    </w:p>
    <w:p w14:paraId="19FDD51A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Местные виды топлива, а также возобновляемые источники тепловой энергии в городе Оби не применяются.</w:t>
      </w:r>
    </w:p>
    <w:p w14:paraId="19FDD51B" w14:textId="321D2DF0" w:rsidR="00605D07" w:rsidRPr="0039171C" w:rsidRDefault="00614865" w:rsidP="00605D07">
      <w:pPr>
        <w:pStyle w:val="11"/>
        <w:numPr>
          <w:ilvl w:val="1"/>
          <w:numId w:val="3"/>
        </w:numPr>
        <w:rPr>
          <w:color w:val="auto"/>
        </w:rPr>
      </w:pPr>
      <w:bookmarkStart w:id="79" w:name="_Toc166000418"/>
      <w:r w:rsidRPr="0039171C">
        <w:rPr>
          <w:color w:val="auto"/>
        </w:rPr>
        <w:t>Виды топлива (в случае, если топливом является уголь, - вид ископаемого угля в соответствии с Межгосударственным стандартом ГОСТ 25543-2013 «Угли бурые, каменные и антрациты. Классификация по генетическим и технологическим параметрам»), их долю и значение низшей теплоты сгорания топлива, используемые для производства тепловой энергии по каждой системе теплоснабжения</w:t>
      </w:r>
      <w:bookmarkEnd w:id="79"/>
    </w:p>
    <w:p w14:paraId="2678F5AE" w14:textId="77777777" w:rsidR="00293CD4" w:rsidRPr="0039171C" w:rsidRDefault="00293CD4" w:rsidP="00293CD4">
      <w:pPr>
        <w:rPr>
          <w:color w:val="auto"/>
        </w:rPr>
      </w:pPr>
      <w:bookmarkStart w:id="80" w:name="_Hlk42444301"/>
      <w:r w:rsidRPr="0039171C">
        <w:rPr>
          <w:color w:val="auto"/>
        </w:rPr>
        <w:t xml:space="preserve">На всех котельных в качестве топлива предполагается использование природного газа. Средняя калорийность используемого газа составляет 7910 ккал/м³. </w:t>
      </w:r>
    </w:p>
    <w:p w14:paraId="0975ECA1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На новой угольной котельной ОАО «РЖД» в качестве основного топлива используется уголь. Информация о средней калорийности угля и дизельного топлива отсутствует.</w:t>
      </w:r>
    </w:p>
    <w:p w14:paraId="19FDD51E" w14:textId="156480A5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81" w:name="_Toc166000419"/>
      <w:bookmarkEnd w:id="80"/>
      <w:r w:rsidRPr="0039171C">
        <w:rPr>
          <w:color w:val="auto"/>
        </w:rPr>
        <w:t>Преобладающий в</w:t>
      </w:r>
      <w:r w:rsidR="00614865" w:rsidRPr="0039171C">
        <w:rPr>
          <w:color w:val="auto"/>
        </w:rPr>
        <w:t xml:space="preserve"> поселении,</w:t>
      </w:r>
      <w:r w:rsidRPr="0039171C">
        <w:rPr>
          <w:color w:val="auto"/>
        </w:rPr>
        <w:t xml:space="preserve"> городском округе вид топлива, определяемый по совокупности всех систем теплоснабжения, находящихся в соответствующем </w:t>
      </w:r>
      <w:r w:rsidR="00614865" w:rsidRPr="0039171C">
        <w:rPr>
          <w:color w:val="auto"/>
        </w:rPr>
        <w:t xml:space="preserve">поселении, </w:t>
      </w:r>
      <w:r w:rsidRPr="0039171C">
        <w:rPr>
          <w:color w:val="auto"/>
        </w:rPr>
        <w:t>городском округе</w:t>
      </w:r>
      <w:bookmarkEnd w:id="81"/>
    </w:p>
    <w:p w14:paraId="19FDD51F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Преобладающим видом топлива на территории городского округа Обь в перспективе будет являться природный газ.</w:t>
      </w:r>
    </w:p>
    <w:p w14:paraId="19FDD520" w14:textId="5AFC28F2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82" w:name="_Toc166000420"/>
      <w:r w:rsidRPr="0039171C">
        <w:rPr>
          <w:color w:val="auto"/>
        </w:rPr>
        <w:t xml:space="preserve">Приоритетное направление развития топливного баланса </w:t>
      </w:r>
      <w:r w:rsidR="00614865" w:rsidRPr="0039171C">
        <w:rPr>
          <w:color w:val="auto"/>
        </w:rPr>
        <w:t xml:space="preserve">поселения, </w:t>
      </w:r>
      <w:r w:rsidRPr="0039171C">
        <w:rPr>
          <w:color w:val="auto"/>
        </w:rPr>
        <w:t>городского округа</w:t>
      </w:r>
      <w:bookmarkEnd w:id="82"/>
    </w:p>
    <w:p w14:paraId="19FDD521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Изменения используемых видов топлива в городском округе на расчетный срок не предполагается.</w:t>
      </w:r>
    </w:p>
    <w:p w14:paraId="19FDD522" w14:textId="77777777" w:rsidR="00605D07" w:rsidRPr="0039171C" w:rsidRDefault="00605D07" w:rsidP="00605D07">
      <w:pPr>
        <w:pStyle w:val="a1"/>
        <w:rPr>
          <w:color w:val="auto"/>
        </w:rPr>
      </w:pPr>
      <w:bookmarkStart w:id="83" w:name="_Toc166000421"/>
      <w:r w:rsidRPr="0039171C">
        <w:rPr>
          <w:color w:val="auto"/>
        </w:rPr>
        <w:lastRenderedPageBreak/>
        <w:t>Инвестиции в строительство, реконструкцию и техническое перевооружение и (или) модернизацию</w:t>
      </w:r>
      <w:bookmarkEnd w:id="83"/>
    </w:p>
    <w:p w14:paraId="04CE42CD" w14:textId="77777777" w:rsidR="00293CD4" w:rsidRPr="0039171C" w:rsidRDefault="00293CD4" w:rsidP="00293CD4">
      <w:pPr>
        <w:rPr>
          <w:color w:val="auto"/>
        </w:rPr>
      </w:pPr>
      <w:bookmarkStart w:id="84" w:name="_Hlk165993176"/>
      <w:r w:rsidRPr="0039171C">
        <w:rPr>
          <w:color w:val="auto"/>
        </w:rPr>
        <w:t xml:space="preserve">Объёмы инвестиций в строительство, реконструкцию и техническое перевооружение тепловых сетей рассчитаны в соответствии с укрупненными нормативами цены строительства </w:t>
      </w:r>
      <w:r w:rsidRPr="0039171C">
        <w:rPr>
          <w:color w:val="auto"/>
          <w:shd w:val="clear" w:color="auto" w:fill="FFFFFF" w:themeFill="background1"/>
        </w:rPr>
        <w:t>НЦС 81-02-13-2024,</w:t>
      </w:r>
      <w:r w:rsidRPr="0039171C">
        <w:rPr>
          <w:color w:val="auto"/>
        </w:rPr>
        <w:t xml:space="preserve"> а также на основании разработанных проектов на строительство и реконструкцию систем теплоснабжения</w:t>
      </w:r>
      <w:bookmarkEnd w:id="84"/>
      <w:r w:rsidRPr="0039171C">
        <w:rPr>
          <w:color w:val="auto"/>
        </w:rPr>
        <w:t>.</w:t>
      </w:r>
    </w:p>
    <w:p w14:paraId="19FDD524" w14:textId="0D1B1911" w:rsidR="00605D07" w:rsidRPr="0039171C" w:rsidRDefault="00293CD4" w:rsidP="00293CD4">
      <w:pPr>
        <w:spacing w:after="120"/>
        <w:contextualSpacing w:val="0"/>
        <w:rPr>
          <w:color w:val="auto"/>
        </w:rPr>
      </w:pPr>
      <w:r w:rsidRPr="0039171C">
        <w:rPr>
          <w:color w:val="auto"/>
        </w:rPr>
        <w:t xml:space="preserve">Инвестиции, необходимые для строительства, реконструкции и технического перевооружения объектов централизованных систем теплоснабжения городского округа Обь представлены </w:t>
      </w:r>
      <w:r w:rsidR="00605D07" w:rsidRPr="0039171C">
        <w:rPr>
          <w:color w:val="auto"/>
        </w:rPr>
        <w:t xml:space="preserve">в таблице </w:t>
      </w:r>
      <w:r w:rsidR="00596A30" w:rsidRPr="0039171C">
        <w:rPr>
          <w:color w:val="auto"/>
        </w:rPr>
        <w:t>1</w:t>
      </w:r>
      <w:r w:rsidRPr="0039171C">
        <w:rPr>
          <w:color w:val="auto"/>
        </w:rPr>
        <w:t>4</w:t>
      </w:r>
      <w:r w:rsidR="00605D07" w:rsidRPr="0039171C">
        <w:rPr>
          <w:color w:val="auto"/>
        </w:rPr>
        <w:t>.</w:t>
      </w:r>
    </w:p>
    <w:p w14:paraId="19FDD525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85" w:name="_Toc166000422"/>
      <w:r w:rsidRPr="0039171C">
        <w:rPr>
          <w:color w:val="auto"/>
        </w:rPr>
        <w:t>Предложения по величине необходимых инвестиций в строительство, реконструкцию и техническое перевооружение и (или) модернизации источников тепловой энергии на каждом этапе</w:t>
      </w:r>
      <w:bookmarkEnd w:id="85"/>
    </w:p>
    <w:p w14:paraId="19FDD526" w14:textId="3DD794F8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 xml:space="preserve">Инвестиции, необходимые для строительства, реконструкции и технического перевооружения источников тепловой энергии городского округа Обь представлены в таблице </w:t>
      </w:r>
      <w:r w:rsidR="00596A30" w:rsidRPr="0039171C">
        <w:rPr>
          <w:color w:val="auto"/>
        </w:rPr>
        <w:t>1</w:t>
      </w:r>
      <w:r w:rsidR="00293CD4" w:rsidRPr="0039171C">
        <w:rPr>
          <w:color w:val="auto"/>
        </w:rPr>
        <w:t>4</w:t>
      </w:r>
      <w:r w:rsidRPr="0039171C">
        <w:rPr>
          <w:color w:val="auto"/>
        </w:rPr>
        <w:t>.</w:t>
      </w:r>
    </w:p>
    <w:p w14:paraId="19FDD527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86" w:name="_Toc166000423"/>
      <w:r w:rsidRPr="0039171C">
        <w:rPr>
          <w:color w:val="auto"/>
        </w:rPr>
        <w:t>Предложения по величине необходимых инвестиций в строительство, реконструкцию и техническое перевооружение и (или) модернизации тепловых сетей, насосных станций и тепловых пунктов на каждом этапе</w:t>
      </w:r>
      <w:bookmarkEnd w:id="86"/>
    </w:p>
    <w:p w14:paraId="19FDD528" w14:textId="100D9098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Инвестиции, необходимые для строительства, реконструкции и технического перевооружения тепловых сетей городского округа Обь представлены в таблиц</w:t>
      </w:r>
      <w:r w:rsidR="007B45EA">
        <w:rPr>
          <w:color w:val="auto"/>
        </w:rPr>
        <w:t>ах</w:t>
      </w:r>
      <w:r w:rsidRPr="0039171C">
        <w:rPr>
          <w:color w:val="auto"/>
        </w:rPr>
        <w:t xml:space="preserve"> </w:t>
      </w:r>
      <w:r w:rsidR="00596A30" w:rsidRPr="0039171C">
        <w:rPr>
          <w:color w:val="auto"/>
        </w:rPr>
        <w:t>1</w:t>
      </w:r>
      <w:r w:rsidR="00BE1C5E">
        <w:rPr>
          <w:color w:val="auto"/>
        </w:rPr>
        <w:t>5</w:t>
      </w:r>
      <w:r w:rsidR="007B45EA">
        <w:rPr>
          <w:color w:val="auto"/>
        </w:rPr>
        <w:t xml:space="preserve"> и 1</w:t>
      </w:r>
      <w:r w:rsidR="00BE1C5E">
        <w:rPr>
          <w:color w:val="auto"/>
        </w:rPr>
        <w:t>6</w:t>
      </w:r>
      <w:r w:rsidRPr="0039171C">
        <w:rPr>
          <w:color w:val="auto"/>
        </w:rPr>
        <w:t>.</w:t>
      </w:r>
    </w:p>
    <w:p w14:paraId="19FDD529" w14:textId="77777777" w:rsidR="00605D07" w:rsidRPr="0039171C" w:rsidRDefault="00605D07" w:rsidP="00605D07">
      <w:pPr>
        <w:rPr>
          <w:color w:val="auto"/>
        </w:rPr>
      </w:pPr>
    </w:p>
    <w:p w14:paraId="19FDD52A" w14:textId="77777777" w:rsidR="00605D07" w:rsidRPr="0039171C" w:rsidRDefault="00605D07" w:rsidP="00605D07">
      <w:pPr>
        <w:rPr>
          <w:color w:val="auto"/>
        </w:rPr>
      </w:pPr>
    </w:p>
    <w:p w14:paraId="19FDD52B" w14:textId="77777777" w:rsidR="00605D07" w:rsidRPr="0039171C" w:rsidRDefault="00605D07" w:rsidP="00605D07">
      <w:pPr>
        <w:rPr>
          <w:color w:val="auto"/>
        </w:rPr>
        <w:sectPr w:rsidR="00605D07" w:rsidRPr="0039171C" w:rsidSect="005C7C0D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D52C" w14:textId="5890DE29" w:rsidR="00605D07" w:rsidRPr="0039171C" w:rsidRDefault="00605D07" w:rsidP="00605D07">
      <w:pPr>
        <w:pStyle w:val="ac"/>
        <w:keepNext/>
        <w:shd w:val="clear" w:color="auto" w:fill="FFFFFF"/>
      </w:pPr>
      <w:r w:rsidRPr="0039171C">
        <w:lastRenderedPageBreak/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15</w:t>
      </w:r>
      <w:r w:rsidRPr="0039171C">
        <w:rPr>
          <w:noProof/>
        </w:rPr>
        <w:fldChar w:fldCharType="end"/>
      </w:r>
      <w:r w:rsidRPr="0039171C">
        <w:t xml:space="preserve">. </w:t>
      </w:r>
      <w:bookmarkStart w:id="87" w:name="_Hlk129776706"/>
      <w:r w:rsidRPr="0039171C">
        <w:t>Планируемые капитальные вложения в реализацию мероприятий по новому строительству, реконструкции, техническому перевооружению и (или) модернизации в зоне деятельности теплоснабжающих организаций, в прогнозных ценах, тыс. руб. с НДС</w:t>
      </w:r>
      <w:bookmarkEnd w:id="87"/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848"/>
        <w:gridCol w:w="894"/>
        <w:gridCol w:w="894"/>
        <w:gridCol w:w="895"/>
        <w:gridCol w:w="895"/>
        <w:gridCol w:w="895"/>
        <w:gridCol w:w="895"/>
        <w:gridCol w:w="895"/>
        <w:gridCol w:w="895"/>
        <w:gridCol w:w="903"/>
      </w:tblGrid>
      <w:tr w:rsidR="0039171C" w:rsidRPr="0039171C" w14:paraId="19069B1A" w14:textId="77777777" w:rsidTr="007B45EA">
        <w:trPr>
          <w:trHeight w:val="20"/>
          <w:tblHeader/>
        </w:trPr>
        <w:tc>
          <w:tcPr>
            <w:tcW w:w="2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4E614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Стоимость проектов</w:t>
            </w:r>
          </w:p>
        </w:tc>
        <w:tc>
          <w:tcPr>
            <w:tcW w:w="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B2F0E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92937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F0A02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FBF33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6E483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95F64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D4516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03AF3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3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273F0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2031</w:t>
            </w:r>
          </w:p>
        </w:tc>
      </w:tr>
      <w:tr w:rsidR="0039171C" w:rsidRPr="0039171C" w14:paraId="13BF0AE4" w14:textId="77777777" w:rsidTr="007B45EA">
        <w:trPr>
          <w:trHeight w:val="2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8F0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Проекты ООО "Центр"</w:t>
            </w:r>
          </w:p>
        </w:tc>
      </w:tr>
      <w:tr w:rsidR="0039171C" w:rsidRPr="0039171C" w14:paraId="3F07C3CD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1840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стоимость группы проектов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3BB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E8E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357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A60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C80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7C7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863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76A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4FA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</w:tr>
      <w:tr w:rsidR="0039171C" w:rsidRPr="0039171C" w14:paraId="746E7665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F641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смета группы проектов наколенным итогом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EBC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D58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2DB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D95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480 474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6A8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720 711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59A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960 948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2D8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1 201 185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258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1 441 423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EDD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1 681 660</w:t>
            </w:r>
          </w:p>
        </w:tc>
      </w:tr>
      <w:tr w:rsidR="0039171C" w:rsidRPr="0039171C" w14:paraId="23ADDE8B" w14:textId="77777777" w:rsidTr="007B45EA">
        <w:trPr>
          <w:trHeight w:val="2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103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001.02 Группа проектов на тепловых сетях и сооружениях на них</w:t>
            </w:r>
          </w:p>
        </w:tc>
      </w:tr>
      <w:tr w:rsidR="0039171C" w:rsidRPr="0039171C" w14:paraId="444EFD70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F41D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стоимость группы проектов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D38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B17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DAF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CB6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276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95E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A79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82C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6C9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</w:tr>
      <w:tr w:rsidR="0039171C" w:rsidRPr="0039171C" w14:paraId="080777C4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D9C0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смета группы проектов наколенным итогом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6EF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5C4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C59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F9E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480 474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0C4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720 711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B7A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960 948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3E3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1 201 185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0C7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1 441 423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AC0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1 681 660</w:t>
            </w:r>
          </w:p>
        </w:tc>
      </w:tr>
      <w:tr w:rsidR="0039171C" w:rsidRPr="0039171C" w14:paraId="5193A0BA" w14:textId="77777777" w:rsidTr="007B45EA">
        <w:trPr>
          <w:trHeight w:val="2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A4C0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Подгруппа проектов 001.02.03 "Реконструкция новых тепловых сетей для обеспечения надежности теплоснабжения потребителей, в том числе в связи с исчерпанием эксплуатационного ресурса"</w:t>
            </w:r>
          </w:p>
        </w:tc>
      </w:tr>
      <w:tr w:rsidR="0039171C" w:rsidRPr="0039171C" w14:paraId="6C753407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9E6E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стоимость группы проектов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BCB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C39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BE7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25A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1AC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569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927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9A5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407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240 237</w:t>
            </w:r>
          </w:p>
        </w:tc>
      </w:tr>
      <w:tr w:rsidR="0039171C" w:rsidRPr="0039171C" w14:paraId="09D4C7B4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9E58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смета группы проектов наколенным итогом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674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16A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092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244 958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CD2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489 916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3BD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734 874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F74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979 832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233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1 224 791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077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1 469 749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C05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1 714 707</w:t>
            </w:r>
          </w:p>
        </w:tc>
      </w:tr>
      <w:tr w:rsidR="0039171C" w:rsidRPr="0039171C" w14:paraId="263CF8C0" w14:textId="77777777" w:rsidTr="007B45EA">
        <w:trPr>
          <w:trHeight w:val="2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E061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Подгруппа проектов 001.02.03.001 "Реконструкция новых тепловых сетей для обеспечения надежности теплоснабжения потребителей, в том числе в связи с исчерпанием эксплуатационного ресурса котельной №1"</w:t>
            </w:r>
          </w:p>
        </w:tc>
      </w:tr>
      <w:tr w:rsidR="0039171C" w:rsidRPr="0039171C" w14:paraId="0D8420A6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FA76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стоимость группы проектов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609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5D5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B1D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49 208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13A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49 208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55C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49 208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A64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49 208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E58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49 208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3CE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49 208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5A5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49 208</w:t>
            </w:r>
          </w:p>
        </w:tc>
      </w:tr>
      <w:tr w:rsidR="0039171C" w:rsidRPr="0039171C" w14:paraId="3F456E40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543B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смета группы проектов наколенным итогом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495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2F7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239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49 208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C3E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98 416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970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147 624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377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196 833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305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246 041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448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295 249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07E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344 457</w:t>
            </w:r>
          </w:p>
        </w:tc>
      </w:tr>
      <w:tr w:rsidR="0039171C" w:rsidRPr="0039171C" w14:paraId="4A014028" w14:textId="77777777" w:rsidTr="007B45EA">
        <w:trPr>
          <w:trHeight w:val="2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36FB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Подгруппа проектов 001.02.03.002 "Реконструкция новых тепловых сетей для обеспечения надежности теплоснабжения потребителей, в том числе в связи с исчерпанием эксплуатационного ресурса котельной №2"</w:t>
            </w:r>
          </w:p>
        </w:tc>
      </w:tr>
      <w:tr w:rsidR="0039171C" w:rsidRPr="0039171C" w14:paraId="6976E212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70A5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стоимость группы проектов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53E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678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957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46 623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032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46 623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4E1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46 623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539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46 623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B5B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46 623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EAA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46 623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682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46 623</w:t>
            </w:r>
          </w:p>
        </w:tc>
      </w:tr>
      <w:tr w:rsidR="0039171C" w:rsidRPr="0039171C" w14:paraId="23D07591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BAF3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смета группы проектов наколенным итогом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DD9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39B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33B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46 623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E50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93 245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B79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139 868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CB9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186 490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422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233 113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FCE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279 736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6AC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326 358</w:t>
            </w:r>
          </w:p>
        </w:tc>
      </w:tr>
      <w:tr w:rsidR="0039171C" w:rsidRPr="0039171C" w14:paraId="6376D705" w14:textId="77777777" w:rsidTr="007B45EA">
        <w:trPr>
          <w:trHeight w:val="2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AF28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Подгруппа проектов 001.02.03.003 "Реконструкция новых тепловых сетей для обеспечения надежности теплоснабжения потребителей, в том числе в связи с исчерпанием эксплуатационного ресурса котельной №5"</w:t>
            </w:r>
          </w:p>
        </w:tc>
      </w:tr>
      <w:tr w:rsidR="0039171C" w:rsidRPr="0039171C" w14:paraId="16C4C811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3BA9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стоимость группы проектов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978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01A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7C2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20 693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CDA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20 693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43A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20 693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D38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20 693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113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20 693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078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20 693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45C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20 693</w:t>
            </w:r>
          </w:p>
        </w:tc>
      </w:tr>
      <w:tr w:rsidR="0039171C" w:rsidRPr="0039171C" w14:paraId="3AC688A3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BF78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смета группы проектов наколенным итогом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427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C6A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AA4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20 693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2F9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41 386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176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62 080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678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82 773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1EA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103 466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9A9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124 159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BEE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144 852</w:t>
            </w:r>
          </w:p>
        </w:tc>
      </w:tr>
      <w:tr w:rsidR="0039171C" w:rsidRPr="0039171C" w14:paraId="2D6180CE" w14:textId="77777777" w:rsidTr="007B45EA">
        <w:trPr>
          <w:trHeight w:val="2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49AB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Подгруппа проектов 001.02.03.004 "Реконструкция новых тепловых сетей для обеспечения надежности теплоснабжения потребителей, в том числе в связи с исчерпанием эксплуатационного ресурса котельной ОАО "РЖД""</w:t>
            </w:r>
          </w:p>
        </w:tc>
      </w:tr>
      <w:tr w:rsidR="0039171C" w:rsidRPr="0039171C" w14:paraId="686AB623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73C9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стоимость группы проектов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B8F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848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FC9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5 955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2EE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5 955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610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5 955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C29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5 955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465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5 955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5D5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5 955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8F6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5 955</w:t>
            </w:r>
          </w:p>
        </w:tc>
      </w:tr>
      <w:tr w:rsidR="0039171C" w:rsidRPr="0039171C" w14:paraId="0B189DB9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A3E5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смета группы проектов наколенным итогом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6A9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3C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9D1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5 955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579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11 910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FEC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17 865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9CC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23 821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AB9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29 776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A3E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35 731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459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41 686</w:t>
            </w:r>
          </w:p>
        </w:tc>
      </w:tr>
      <w:tr w:rsidR="0039171C" w:rsidRPr="0039171C" w14:paraId="7C31E23A" w14:textId="77777777" w:rsidTr="007B45EA">
        <w:trPr>
          <w:trHeight w:val="2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768F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Подгруппа проектов 001.02.03.005"Реконструкции тепловых сетей для обеспечения надежности теплоснабжения потребителей, в том числе в связи с исчерпанием эксплуатационного ресурса котельной ЖКО «Аэропорт»"</w:t>
            </w:r>
          </w:p>
        </w:tc>
      </w:tr>
      <w:tr w:rsidR="0039171C" w:rsidRPr="0039171C" w14:paraId="4C5B0A37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0D4D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стоимость группы проектов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2FD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8A6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067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117 758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B6C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117 758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5D8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117 758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418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117 758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6AA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117 758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BFE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117 758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51C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117 758</w:t>
            </w:r>
          </w:p>
        </w:tc>
      </w:tr>
      <w:tr w:rsidR="0039171C" w:rsidRPr="0039171C" w14:paraId="2ED6EFE0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3B6D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смета группы проектов наколенным итогом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984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EF1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564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117 758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0DA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235 516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6C0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353 274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6C7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471 032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334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588 790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9E9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706 548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2CD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824 306</w:t>
            </w:r>
          </w:p>
        </w:tc>
      </w:tr>
      <w:tr w:rsidR="0039171C" w:rsidRPr="0039171C" w14:paraId="22DDCE9D" w14:textId="77777777" w:rsidTr="007B45EA">
        <w:trPr>
          <w:trHeight w:val="2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D2F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Проекты для обеспечения перспективной тепловой нагрузки</w:t>
            </w:r>
          </w:p>
        </w:tc>
      </w:tr>
      <w:tr w:rsidR="0039171C" w:rsidRPr="0039171C" w14:paraId="2BEE8C34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C2C2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стоимость группы проектов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6F3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9DC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1 023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880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44 420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8ED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42 476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7E2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30E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115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854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F38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235017F4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5784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смета группы проектов наколенным итогом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386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0F1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1 023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F50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45 444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4FD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87 920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03D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87 920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670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87 920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ECA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87 920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6E2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87 920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E4E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87 920</w:t>
            </w:r>
          </w:p>
        </w:tc>
      </w:tr>
      <w:tr w:rsidR="0039171C" w:rsidRPr="0039171C" w14:paraId="5355EC41" w14:textId="77777777" w:rsidTr="007B45EA">
        <w:trPr>
          <w:trHeight w:val="2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3B5E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Подгруппа проектов 001.02.01.001 "Строительство тепловых сетей в зонах деятельности теплоснабжающих организаций для обеспечения перспективных приростов тепловой нагрузки (присоединения новых потребителей)"</w:t>
            </w:r>
          </w:p>
        </w:tc>
      </w:tr>
      <w:tr w:rsidR="0039171C" w:rsidRPr="0039171C" w14:paraId="70D2BC75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5603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Всего стоимость группы проектов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804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E08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1 023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3BF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44 420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021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42 476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3D5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208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9A6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2BA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6BD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23B4E7D2" w14:textId="77777777" w:rsidTr="007B45EA">
        <w:trPr>
          <w:trHeight w:val="20"/>
        </w:trPr>
        <w:tc>
          <w:tcPr>
            <w:tcW w:w="22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4BF2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Всего смета группы проектов наколенным итогом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51A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FEF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1 023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DFA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45 444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4CF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87 920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83E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87 920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F3E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87 920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E82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87 920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709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87 920</w:t>
            </w:r>
          </w:p>
        </w:tc>
        <w:tc>
          <w:tcPr>
            <w:tcW w:w="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15C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87 920</w:t>
            </w:r>
          </w:p>
        </w:tc>
      </w:tr>
    </w:tbl>
    <w:p w14:paraId="1AB757AD" w14:textId="77777777" w:rsidR="007B45EA" w:rsidRDefault="007B45EA" w:rsidP="007B45EA">
      <w:pPr>
        <w:pStyle w:val="ac"/>
        <w:keepNext/>
      </w:pPr>
    </w:p>
    <w:p w14:paraId="19FDD5D6" w14:textId="3A45C982" w:rsidR="00605D07" w:rsidRPr="0039171C" w:rsidRDefault="00605D07" w:rsidP="005C18A7">
      <w:pPr>
        <w:pStyle w:val="ac"/>
        <w:keepNext/>
      </w:pPr>
    </w:p>
    <w:p w14:paraId="19FDD5D7" w14:textId="77777777" w:rsidR="00605D07" w:rsidRPr="0039171C" w:rsidRDefault="00605D07" w:rsidP="00605D07">
      <w:pPr>
        <w:rPr>
          <w:color w:val="auto"/>
        </w:rPr>
        <w:sectPr w:rsidR="00605D07" w:rsidRPr="0039171C" w:rsidSect="005C7C0D">
          <w:pgSz w:w="16838" w:h="11906" w:orient="landscape"/>
          <w:pgMar w:top="851" w:right="1134" w:bottom="1418" w:left="851" w:header="709" w:footer="284" w:gutter="0"/>
          <w:cols w:space="708"/>
          <w:docGrid w:linePitch="360"/>
        </w:sectPr>
      </w:pPr>
    </w:p>
    <w:p w14:paraId="19FDD5D8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88" w:name="_Toc166000424"/>
      <w:r w:rsidRPr="0039171C">
        <w:rPr>
          <w:color w:val="auto"/>
        </w:rPr>
        <w:lastRenderedPageBreak/>
        <w:t>Предложения по величине инвестиций в строительство, реконструкцию и техническое перевооружение и (или) модернизации в связи с изменениями температурного графика и гидравлического режима работы системы теплоснабжения на каждом этапе</w:t>
      </w:r>
      <w:bookmarkEnd w:id="88"/>
    </w:p>
    <w:p w14:paraId="19FDD5D9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В соответствии с принятым в схеме теплоснабжения сценарием развития, инвестиции в строительство, реконструкцию и техническое перевооружение и (или) модернизации в связи с изменениями температурного графика и гидравлического режима работы системы теплоснабжения не требуются.</w:t>
      </w:r>
    </w:p>
    <w:p w14:paraId="19FDD5DA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89" w:name="_Toc166000425"/>
      <w:r w:rsidRPr="0039171C">
        <w:rPr>
          <w:color w:val="auto"/>
        </w:rPr>
        <w:t xml:space="preserve">Предложения по величине необходимых инвестиций </w:t>
      </w:r>
      <w:bookmarkStart w:id="90" w:name="_Hlk42444495"/>
      <w:r w:rsidRPr="0039171C">
        <w:rPr>
          <w:color w:val="auto"/>
        </w:rPr>
        <w:t>для перевода открытой системы теплоснабжения (горячего водоснабжения) в закрытую систему горячего водоснабжения</w:t>
      </w:r>
      <w:bookmarkEnd w:id="90"/>
      <w:r w:rsidRPr="0039171C">
        <w:rPr>
          <w:color w:val="auto"/>
        </w:rPr>
        <w:t xml:space="preserve"> на каждом этапе</w:t>
      </w:r>
      <w:bookmarkEnd w:id="89"/>
    </w:p>
    <w:p w14:paraId="19FDD5DB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В соответствии с принятым в схеме теплоснабжения сценарием развития, инвестиции для перевода открытой системы теплоснабжения (горячего водоснабжения) в закрытую систему горячего водоснабжения не требуются.</w:t>
      </w:r>
    </w:p>
    <w:p w14:paraId="19FDD5DC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91" w:name="_Toc166000426"/>
      <w:r w:rsidRPr="0039171C">
        <w:rPr>
          <w:color w:val="auto"/>
        </w:rPr>
        <w:t>Оценка эффективности инвестиций по отдельным предложениям</w:t>
      </w:r>
      <w:bookmarkEnd w:id="91"/>
    </w:p>
    <w:p w14:paraId="423A81BC" w14:textId="77777777" w:rsidR="00293CD4" w:rsidRPr="0039171C" w:rsidRDefault="00293CD4" w:rsidP="00293CD4">
      <w:pPr>
        <w:rPr>
          <w:color w:val="auto"/>
        </w:rPr>
      </w:pPr>
      <w:bookmarkStart w:id="92" w:name="_Hlk42444510"/>
      <w:r w:rsidRPr="0039171C">
        <w:rPr>
          <w:color w:val="auto"/>
        </w:rPr>
        <w:t xml:space="preserve">Вышеобозначенные мероприятия по развитию систем теплоснабжения не носят инвестиционный характер, а направлены на увеличение надежности и эффективности функционирования систем теплоснабжения. </w:t>
      </w:r>
    </w:p>
    <w:p w14:paraId="598FCFBA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В 2016 году по результатам проведения открытого конкурса на право заключения концессионного соглашения в отношении объектов коммунальной инфраструктуры и иных объектов коммунального хозяйства – объектов системы теплоснабжения и горячего водоснабжения города Оби, ООО «Центр» определен в качестве концессионера и соинвестора и ведет деятельность по обеспечению услугами «теплоснабжение» и «горячее водоснабжение» на основаниях предусмотренных концессионным соглашением заключенным 15.09.2016. Срок эксплуатационной деятельности составляет 25 лет с даты заключения.</w:t>
      </w:r>
    </w:p>
    <w:p w14:paraId="19FDD5DF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93" w:name="_Toc166000427"/>
      <w:bookmarkEnd w:id="92"/>
      <w:r w:rsidRPr="0039171C">
        <w:rPr>
          <w:color w:val="auto"/>
        </w:rPr>
        <w:t>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93"/>
    </w:p>
    <w:p w14:paraId="09AFA170" w14:textId="4AFA4883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За период, предшествующий актуализации схемы теплоснабжения введена в эксплуатацию новая угольная котельная ОАО «РЖД» установленной мощностью 2,4 МВт.</w:t>
      </w:r>
    </w:p>
    <w:p w14:paraId="19FDD5E0" w14:textId="6FDD6B60" w:rsidR="00605D07" w:rsidRPr="0039171C" w:rsidRDefault="000D7BD9" w:rsidP="008C0EB9">
      <w:pPr>
        <w:rPr>
          <w:color w:val="auto"/>
        </w:rPr>
      </w:pPr>
      <w:r w:rsidRPr="0039171C">
        <w:rPr>
          <w:color w:val="auto"/>
        </w:rPr>
        <w:t>Информация о фактически осуществленных инвестициях в строительство реконструкцию, техническое перевооружение и (или) модернизацию объектов теплоснабжения отсутствует.</w:t>
      </w:r>
    </w:p>
    <w:p w14:paraId="19FDD5E1" w14:textId="77777777" w:rsidR="00605D07" w:rsidRPr="0039171C" w:rsidRDefault="00605D07" w:rsidP="00605D07">
      <w:pPr>
        <w:pStyle w:val="a1"/>
        <w:rPr>
          <w:color w:val="auto"/>
        </w:rPr>
      </w:pPr>
      <w:bookmarkStart w:id="94" w:name="_Toc166000428"/>
      <w:bookmarkStart w:id="95" w:name="_Hlk129776727"/>
      <w:r w:rsidRPr="0039171C">
        <w:rPr>
          <w:color w:val="auto"/>
        </w:rPr>
        <w:lastRenderedPageBreak/>
        <w:t>Решение о присвоении статуса единой теплоснабжающей организации (организациям)</w:t>
      </w:r>
      <w:bookmarkEnd w:id="94"/>
    </w:p>
    <w:p w14:paraId="19FDD5E2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96" w:name="_Toc166000429"/>
      <w:bookmarkEnd w:id="95"/>
      <w:r w:rsidRPr="0039171C">
        <w:rPr>
          <w:color w:val="auto"/>
        </w:rPr>
        <w:t>Решение о присвоении статуса единой теплоснабжающей организации (организациям)</w:t>
      </w:r>
      <w:bookmarkEnd w:id="96"/>
    </w:p>
    <w:p w14:paraId="5CB08908" w14:textId="77777777" w:rsidR="00293CD4" w:rsidRPr="0039171C" w:rsidRDefault="00293CD4" w:rsidP="00293CD4">
      <w:pPr>
        <w:shd w:val="clear" w:color="auto" w:fill="FFFFFF" w:themeFill="background1"/>
        <w:rPr>
          <w:color w:val="auto"/>
        </w:rPr>
      </w:pPr>
      <w:r w:rsidRPr="0039171C">
        <w:rPr>
          <w:color w:val="auto"/>
        </w:rPr>
        <w:t>Постановлением Администрации г. Оби НСО №560 от 18.05.2017 г. и №2068 от 27.10.2023г. ООО «Центр» утверждена в качестве единой теплоснабжающей организации на территории города Оби Новосибирской области за исключением территорий в границах зоны деятельности, ОАО «РЖД», ГАСУСО НСО «Обской психоневрологический интернат», АО «Аэропорт Толмачево».</w:t>
      </w:r>
    </w:p>
    <w:p w14:paraId="7B85E200" w14:textId="77777777" w:rsidR="00293CD4" w:rsidRPr="0039171C" w:rsidRDefault="00293CD4" w:rsidP="00293CD4">
      <w:pPr>
        <w:shd w:val="clear" w:color="auto" w:fill="FFFFFF" w:themeFill="background1"/>
        <w:rPr>
          <w:color w:val="auto"/>
        </w:rPr>
      </w:pPr>
      <w:r w:rsidRPr="0039171C">
        <w:rPr>
          <w:color w:val="auto"/>
        </w:rPr>
        <w:t>В оставшихся зонах действия централизованных систем теплоснабжения ЕТО не утверждены.</w:t>
      </w:r>
    </w:p>
    <w:p w14:paraId="19FDD5E5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97" w:name="_Toc166000430"/>
      <w:r w:rsidRPr="0039171C">
        <w:rPr>
          <w:color w:val="auto"/>
        </w:rPr>
        <w:t>Реестр зон деятельности единой теплоснабжающей организации (организаций)</w:t>
      </w:r>
      <w:bookmarkEnd w:id="97"/>
    </w:p>
    <w:p w14:paraId="19FDD5E6" w14:textId="6FD2012A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 xml:space="preserve">Перечень теплоснабжающих организаций с указанием систем теплоснабжения, входящих в состав ЕТО приведен в таблице </w:t>
      </w:r>
      <w:r w:rsidR="00596A30" w:rsidRPr="0039171C">
        <w:rPr>
          <w:color w:val="auto"/>
        </w:rPr>
        <w:t>1</w:t>
      </w:r>
      <w:r w:rsidR="00BE1C5E">
        <w:rPr>
          <w:color w:val="auto"/>
        </w:rPr>
        <w:t>7</w:t>
      </w:r>
      <w:r w:rsidRPr="0039171C">
        <w:rPr>
          <w:color w:val="auto"/>
        </w:rPr>
        <w:t>.</w:t>
      </w:r>
    </w:p>
    <w:p w14:paraId="19FDD5E7" w14:textId="77777777" w:rsidR="00605D07" w:rsidRPr="0039171C" w:rsidRDefault="00605D07" w:rsidP="00605D07">
      <w:pPr>
        <w:pStyle w:val="ac"/>
        <w:keepNext/>
        <w:sectPr w:rsidR="00605D07" w:rsidRPr="0039171C" w:rsidSect="005C7C0D">
          <w:footerReference w:type="default" r:id="rId29"/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D5E8" w14:textId="6683932E" w:rsidR="00605D07" w:rsidRPr="0039171C" w:rsidRDefault="00605D07" w:rsidP="00605D07">
      <w:pPr>
        <w:pStyle w:val="ac"/>
        <w:keepNext/>
      </w:pPr>
      <w:r w:rsidRPr="0039171C">
        <w:lastRenderedPageBreak/>
        <w:t xml:space="preserve">Таблица </w:t>
      </w:r>
      <w:bookmarkStart w:id="98" w:name="Реестр_систем_ЕТО"/>
      <w:r w:rsidRPr="0039171C">
        <w:fldChar w:fldCharType="begin"/>
      </w:r>
      <w:r w:rsidRPr="0039171C">
        <w:instrText xml:space="preserve"> SEQ Таблица \* ARABIC </w:instrText>
      </w:r>
      <w:r w:rsidRPr="0039171C">
        <w:fldChar w:fldCharType="separate"/>
      </w:r>
      <w:r w:rsidR="00BE1C5E">
        <w:rPr>
          <w:noProof/>
        </w:rPr>
        <w:t>17</w:t>
      </w:r>
      <w:r w:rsidRPr="0039171C">
        <w:fldChar w:fldCharType="end"/>
      </w:r>
      <w:bookmarkEnd w:id="98"/>
      <w:r w:rsidRPr="0039171C">
        <w:t xml:space="preserve"> – Утвержденные единые теплоснабжающие организации в системах теплоснабжения на территории МО г. Обь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629"/>
        <w:gridCol w:w="2491"/>
        <w:gridCol w:w="2636"/>
        <w:gridCol w:w="2500"/>
        <w:gridCol w:w="1363"/>
        <w:gridCol w:w="1582"/>
        <w:gridCol w:w="2642"/>
      </w:tblGrid>
      <w:tr w:rsidR="00293CD4" w:rsidRPr="0039171C" w14:paraId="583FD129" w14:textId="77777777" w:rsidTr="0085445F">
        <w:trPr>
          <w:trHeight w:val="23"/>
          <w:tblHeader/>
          <w:jc w:val="center"/>
        </w:trPr>
        <w:tc>
          <w:tcPr>
            <w:tcW w:w="1629" w:type="dxa"/>
            <w:shd w:val="clear" w:color="auto" w:fill="auto"/>
            <w:vAlign w:val="center"/>
            <w:hideMark/>
          </w:tcPr>
          <w:p w14:paraId="18047122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bookmarkStart w:id="99" w:name="_Hlk165993395"/>
            <w:r w:rsidRPr="0039171C"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  <w:t>N системы теплоснабжения</w:t>
            </w:r>
          </w:p>
        </w:tc>
        <w:tc>
          <w:tcPr>
            <w:tcW w:w="2491" w:type="dxa"/>
            <w:shd w:val="clear" w:color="auto" w:fill="auto"/>
            <w:vAlign w:val="center"/>
            <w:hideMark/>
          </w:tcPr>
          <w:p w14:paraId="7D74F49F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  <w:t>Наименования источников тепловой энергии в системе теплоснабжения</w:t>
            </w:r>
          </w:p>
        </w:tc>
        <w:tc>
          <w:tcPr>
            <w:tcW w:w="2636" w:type="dxa"/>
            <w:shd w:val="clear" w:color="auto" w:fill="auto"/>
            <w:vAlign w:val="center"/>
            <w:hideMark/>
          </w:tcPr>
          <w:p w14:paraId="0AD97EB6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2500" w:type="dxa"/>
            <w:shd w:val="clear" w:color="auto" w:fill="auto"/>
            <w:vAlign w:val="center"/>
            <w:hideMark/>
          </w:tcPr>
          <w:p w14:paraId="54DEC4D6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  <w:t>Объекты систем</w:t>
            </w:r>
            <w:r w:rsidRPr="0039171C">
              <w:rPr>
                <w:b/>
                <w:color w:val="auto"/>
                <w:sz w:val="20"/>
              </w:rPr>
              <w:t xml:space="preserve"> теплоснабжения </w:t>
            </w:r>
            <w:r w:rsidRPr="0039171C"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  <w:t>в обслуживании теплоснабжающей (теплосетевой) организации</w:t>
            </w:r>
          </w:p>
        </w:tc>
        <w:tc>
          <w:tcPr>
            <w:tcW w:w="1363" w:type="dxa"/>
            <w:shd w:val="clear" w:color="auto" w:fill="auto"/>
            <w:vAlign w:val="center"/>
            <w:hideMark/>
          </w:tcPr>
          <w:p w14:paraId="013232D8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  <w:t>N зоны деятельности</w:t>
            </w:r>
          </w:p>
        </w:tc>
        <w:tc>
          <w:tcPr>
            <w:tcW w:w="1582" w:type="dxa"/>
            <w:shd w:val="clear" w:color="auto" w:fill="auto"/>
            <w:vAlign w:val="center"/>
            <w:hideMark/>
          </w:tcPr>
          <w:p w14:paraId="7DD52790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  <w:t>Утвержденная ЕТО</w:t>
            </w:r>
          </w:p>
        </w:tc>
        <w:tc>
          <w:tcPr>
            <w:tcW w:w="2642" w:type="dxa"/>
            <w:shd w:val="clear" w:color="auto" w:fill="auto"/>
            <w:vAlign w:val="center"/>
            <w:hideMark/>
          </w:tcPr>
          <w:p w14:paraId="755BA7C3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color w:val="auto"/>
                <w:sz w:val="20"/>
                <w:szCs w:val="20"/>
                <w:lang w:eastAsia="ru-RU"/>
              </w:rPr>
              <w:t>Основание для присвоения статуса ЕТО</w:t>
            </w:r>
          </w:p>
        </w:tc>
      </w:tr>
      <w:tr w:rsidR="00293CD4" w:rsidRPr="0039171C" w14:paraId="3159591B" w14:textId="77777777" w:rsidTr="00016A9C">
        <w:trPr>
          <w:trHeight w:val="23"/>
          <w:jc w:val="center"/>
        </w:trPr>
        <w:tc>
          <w:tcPr>
            <w:tcW w:w="1629" w:type="dxa"/>
            <w:shd w:val="clear" w:color="auto" w:fill="auto"/>
            <w:vAlign w:val="center"/>
            <w:hideMark/>
          </w:tcPr>
          <w:p w14:paraId="2347EC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91" w:type="dxa"/>
            <w:shd w:val="clear" w:color="auto" w:fill="auto"/>
            <w:vAlign w:val="center"/>
            <w:hideMark/>
          </w:tcPr>
          <w:p w14:paraId="19425B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2636" w:type="dxa"/>
            <w:shd w:val="clear" w:color="auto" w:fill="auto"/>
            <w:vAlign w:val="center"/>
            <w:hideMark/>
          </w:tcPr>
          <w:p w14:paraId="21CDBE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color w:val="auto"/>
                <w:sz w:val="20"/>
              </w:rPr>
              <w:t xml:space="preserve">ООО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"</w:t>
            </w:r>
            <w:r w:rsidRPr="0039171C">
              <w:rPr>
                <w:color w:val="auto"/>
                <w:sz w:val="20"/>
              </w:rPr>
              <w:t>Центр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2500" w:type="dxa"/>
            <w:shd w:val="clear" w:color="auto" w:fill="auto"/>
            <w:vAlign w:val="center"/>
            <w:hideMark/>
          </w:tcPr>
          <w:p w14:paraId="6D1637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63" w:type="dxa"/>
            <w:vMerge w:val="restart"/>
            <w:shd w:val="clear" w:color="auto" w:fill="auto"/>
            <w:vAlign w:val="center"/>
            <w:hideMark/>
          </w:tcPr>
          <w:p w14:paraId="086B22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01</w:t>
            </w:r>
          </w:p>
        </w:tc>
        <w:tc>
          <w:tcPr>
            <w:tcW w:w="1582" w:type="dxa"/>
            <w:vMerge w:val="restart"/>
            <w:shd w:val="clear" w:color="auto" w:fill="auto"/>
            <w:vAlign w:val="center"/>
            <w:hideMark/>
          </w:tcPr>
          <w:p w14:paraId="110959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2642" w:type="dxa"/>
            <w:vMerge w:val="restart"/>
            <w:shd w:val="clear" w:color="auto" w:fill="auto"/>
            <w:vAlign w:val="center"/>
            <w:hideMark/>
          </w:tcPr>
          <w:p w14:paraId="2EB6AE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Постановлением администрации города Оби №560 от 18.05.2017г.</w:t>
            </w:r>
          </w:p>
        </w:tc>
      </w:tr>
      <w:tr w:rsidR="00293CD4" w:rsidRPr="0039171C" w14:paraId="67778F37" w14:textId="77777777" w:rsidTr="00016A9C">
        <w:trPr>
          <w:trHeight w:val="23"/>
          <w:jc w:val="center"/>
        </w:trPr>
        <w:tc>
          <w:tcPr>
            <w:tcW w:w="1629" w:type="dxa"/>
            <w:shd w:val="clear" w:color="auto" w:fill="auto"/>
            <w:vAlign w:val="center"/>
            <w:hideMark/>
          </w:tcPr>
          <w:p w14:paraId="4BBC24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91" w:type="dxa"/>
            <w:shd w:val="clear" w:color="auto" w:fill="auto"/>
            <w:vAlign w:val="center"/>
            <w:hideMark/>
          </w:tcPr>
          <w:p w14:paraId="0BC74A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</w:t>
            </w:r>
          </w:p>
        </w:tc>
        <w:tc>
          <w:tcPr>
            <w:tcW w:w="2636" w:type="dxa"/>
            <w:shd w:val="clear" w:color="auto" w:fill="auto"/>
            <w:vAlign w:val="center"/>
            <w:hideMark/>
          </w:tcPr>
          <w:p w14:paraId="778779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2500" w:type="dxa"/>
            <w:shd w:val="clear" w:color="auto" w:fill="auto"/>
            <w:vAlign w:val="center"/>
            <w:hideMark/>
          </w:tcPr>
          <w:p w14:paraId="235C64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63" w:type="dxa"/>
            <w:vMerge/>
            <w:shd w:val="clear" w:color="auto" w:fill="auto"/>
            <w:vAlign w:val="center"/>
            <w:hideMark/>
          </w:tcPr>
          <w:p w14:paraId="2A7D6E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vMerge/>
            <w:shd w:val="clear" w:color="auto" w:fill="auto"/>
            <w:vAlign w:val="center"/>
            <w:hideMark/>
          </w:tcPr>
          <w:p w14:paraId="2916E3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2642" w:type="dxa"/>
            <w:vMerge/>
            <w:shd w:val="clear" w:color="auto" w:fill="auto"/>
            <w:vAlign w:val="center"/>
            <w:hideMark/>
          </w:tcPr>
          <w:p w14:paraId="6E239E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</w:tr>
      <w:tr w:rsidR="00293CD4" w:rsidRPr="0039171C" w14:paraId="116EFF95" w14:textId="77777777" w:rsidTr="00016A9C">
        <w:trPr>
          <w:trHeight w:val="23"/>
          <w:jc w:val="center"/>
        </w:trPr>
        <w:tc>
          <w:tcPr>
            <w:tcW w:w="1629" w:type="dxa"/>
            <w:shd w:val="clear" w:color="auto" w:fill="auto"/>
            <w:vAlign w:val="center"/>
            <w:hideMark/>
          </w:tcPr>
          <w:p w14:paraId="70BE28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color w:val="auto"/>
                <w:sz w:val="20"/>
              </w:rPr>
              <w:t>3</w:t>
            </w:r>
          </w:p>
        </w:tc>
        <w:tc>
          <w:tcPr>
            <w:tcW w:w="2491" w:type="dxa"/>
            <w:shd w:val="clear" w:color="auto" w:fill="auto"/>
            <w:vAlign w:val="center"/>
            <w:hideMark/>
          </w:tcPr>
          <w:p w14:paraId="4A2FB8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№3</w:t>
            </w:r>
          </w:p>
        </w:tc>
        <w:tc>
          <w:tcPr>
            <w:tcW w:w="2636" w:type="dxa"/>
            <w:shd w:val="clear" w:color="auto" w:fill="auto"/>
            <w:vAlign w:val="center"/>
            <w:hideMark/>
          </w:tcPr>
          <w:p w14:paraId="23BB8A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color w:val="auto"/>
                <w:sz w:val="20"/>
              </w:rPr>
              <w:t xml:space="preserve">ООО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"</w:t>
            </w:r>
            <w:r w:rsidRPr="0039171C">
              <w:rPr>
                <w:color w:val="auto"/>
                <w:sz w:val="20"/>
              </w:rPr>
              <w:t>Центр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2500" w:type="dxa"/>
            <w:shd w:val="clear" w:color="auto" w:fill="auto"/>
            <w:vAlign w:val="center"/>
            <w:hideMark/>
          </w:tcPr>
          <w:p w14:paraId="6CB092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63" w:type="dxa"/>
            <w:vMerge/>
            <w:shd w:val="clear" w:color="auto" w:fill="auto"/>
            <w:vAlign w:val="center"/>
            <w:hideMark/>
          </w:tcPr>
          <w:p w14:paraId="4CF2F9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vMerge/>
            <w:shd w:val="clear" w:color="auto" w:fill="auto"/>
            <w:vAlign w:val="center"/>
            <w:hideMark/>
          </w:tcPr>
          <w:p w14:paraId="205B5C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2642" w:type="dxa"/>
            <w:vMerge/>
            <w:shd w:val="clear" w:color="auto" w:fill="auto"/>
            <w:vAlign w:val="center"/>
            <w:hideMark/>
          </w:tcPr>
          <w:p w14:paraId="6BF783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</w:tr>
      <w:tr w:rsidR="00293CD4" w:rsidRPr="0039171C" w14:paraId="71C359CE" w14:textId="77777777" w:rsidTr="00016A9C">
        <w:trPr>
          <w:trHeight w:val="23"/>
          <w:jc w:val="center"/>
        </w:trPr>
        <w:tc>
          <w:tcPr>
            <w:tcW w:w="1629" w:type="dxa"/>
            <w:shd w:val="clear" w:color="auto" w:fill="auto"/>
            <w:vAlign w:val="center"/>
            <w:hideMark/>
          </w:tcPr>
          <w:p w14:paraId="6A4FA2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color w:val="auto"/>
                <w:sz w:val="20"/>
              </w:rPr>
              <w:t>4</w:t>
            </w:r>
          </w:p>
        </w:tc>
        <w:tc>
          <w:tcPr>
            <w:tcW w:w="2491" w:type="dxa"/>
            <w:shd w:val="clear" w:color="auto" w:fill="auto"/>
            <w:vAlign w:val="center"/>
            <w:hideMark/>
          </w:tcPr>
          <w:p w14:paraId="0C0EDC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2636" w:type="dxa"/>
            <w:shd w:val="clear" w:color="auto" w:fill="auto"/>
            <w:vAlign w:val="center"/>
            <w:hideMark/>
          </w:tcPr>
          <w:p w14:paraId="312C9B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color w:val="auto"/>
                <w:sz w:val="20"/>
              </w:rPr>
              <w:t xml:space="preserve">ООО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"</w:t>
            </w:r>
            <w:r w:rsidRPr="0039171C">
              <w:rPr>
                <w:color w:val="auto"/>
                <w:sz w:val="20"/>
              </w:rPr>
              <w:t>Центр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2500" w:type="dxa"/>
            <w:shd w:val="clear" w:color="auto" w:fill="auto"/>
            <w:vAlign w:val="center"/>
            <w:hideMark/>
          </w:tcPr>
          <w:p w14:paraId="176291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63" w:type="dxa"/>
            <w:vMerge/>
            <w:shd w:val="clear" w:color="auto" w:fill="auto"/>
            <w:vAlign w:val="center"/>
            <w:hideMark/>
          </w:tcPr>
          <w:p w14:paraId="3B84BA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vMerge/>
            <w:shd w:val="clear" w:color="auto" w:fill="auto"/>
            <w:vAlign w:val="center"/>
            <w:hideMark/>
          </w:tcPr>
          <w:p w14:paraId="6E0374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2642" w:type="dxa"/>
            <w:vMerge/>
            <w:shd w:val="clear" w:color="auto" w:fill="auto"/>
            <w:vAlign w:val="center"/>
            <w:hideMark/>
          </w:tcPr>
          <w:p w14:paraId="15AB90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</w:tr>
      <w:tr w:rsidR="00293CD4" w:rsidRPr="0039171C" w14:paraId="5EBFF944" w14:textId="77777777" w:rsidTr="00016A9C">
        <w:trPr>
          <w:trHeight w:val="23"/>
          <w:jc w:val="center"/>
        </w:trPr>
        <w:tc>
          <w:tcPr>
            <w:tcW w:w="1629" w:type="dxa"/>
            <w:shd w:val="clear" w:color="auto" w:fill="auto"/>
            <w:vAlign w:val="center"/>
            <w:hideMark/>
          </w:tcPr>
          <w:p w14:paraId="6E592E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color w:val="auto"/>
                <w:sz w:val="20"/>
              </w:rPr>
              <w:t>5</w:t>
            </w:r>
          </w:p>
        </w:tc>
        <w:tc>
          <w:tcPr>
            <w:tcW w:w="2491" w:type="dxa"/>
            <w:shd w:val="clear" w:color="auto" w:fill="auto"/>
            <w:vAlign w:val="center"/>
            <w:hideMark/>
          </w:tcPr>
          <w:p w14:paraId="6E569F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№7</w:t>
            </w:r>
          </w:p>
        </w:tc>
        <w:tc>
          <w:tcPr>
            <w:tcW w:w="2636" w:type="dxa"/>
            <w:shd w:val="clear" w:color="auto" w:fill="auto"/>
            <w:vAlign w:val="center"/>
            <w:hideMark/>
          </w:tcPr>
          <w:p w14:paraId="0C1EC5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color w:val="auto"/>
                <w:sz w:val="20"/>
              </w:rPr>
              <w:t xml:space="preserve">ООО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"</w:t>
            </w:r>
            <w:r w:rsidRPr="0039171C">
              <w:rPr>
                <w:color w:val="auto"/>
                <w:sz w:val="20"/>
              </w:rPr>
              <w:t>Центр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2500" w:type="dxa"/>
            <w:shd w:val="clear" w:color="auto" w:fill="auto"/>
            <w:vAlign w:val="center"/>
            <w:hideMark/>
          </w:tcPr>
          <w:p w14:paraId="137870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63" w:type="dxa"/>
            <w:vMerge/>
            <w:shd w:val="clear" w:color="auto" w:fill="auto"/>
            <w:vAlign w:val="center"/>
            <w:hideMark/>
          </w:tcPr>
          <w:p w14:paraId="0E8201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vMerge/>
            <w:shd w:val="clear" w:color="auto" w:fill="auto"/>
            <w:vAlign w:val="center"/>
            <w:hideMark/>
          </w:tcPr>
          <w:p w14:paraId="2C919A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2642" w:type="dxa"/>
            <w:vMerge/>
            <w:shd w:val="clear" w:color="auto" w:fill="auto"/>
            <w:vAlign w:val="center"/>
            <w:hideMark/>
          </w:tcPr>
          <w:p w14:paraId="68DC19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</w:tr>
      <w:tr w:rsidR="00293CD4" w:rsidRPr="0039171C" w14:paraId="34136F76" w14:textId="77777777" w:rsidTr="00016A9C">
        <w:trPr>
          <w:trHeight w:val="23"/>
          <w:jc w:val="center"/>
        </w:trPr>
        <w:tc>
          <w:tcPr>
            <w:tcW w:w="1629" w:type="dxa"/>
            <w:shd w:val="clear" w:color="auto" w:fill="auto"/>
            <w:vAlign w:val="center"/>
          </w:tcPr>
          <w:p w14:paraId="05CA9E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color w:val="auto"/>
                <w:sz w:val="20"/>
              </w:rPr>
              <w:t>6</w:t>
            </w:r>
          </w:p>
        </w:tc>
        <w:tc>
          <w:tcPr>
            <w:tcW w:w="2491" w:type="dxa"/>
            <w:shd w:val="clear" w:color="auto" w:fill="auto"/>
            <w:vAlign w:val="center"/>
          </w:tcPr>
          <w:p w14:paraId="494032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ЖКО «Аэропорт»</w:t>
            </w:r>
          </w:p>
        </w:tc>
        <w:tc>
          <w:tcPr>
            <w:tcW w:w="2636" w:type="dxa"/>
            <w:shd w:val="clear" w:color="auto" w:fill="auto"/>
            <w:vAlign w:val="center"/>
          </w:tcPr>
          <w:p w14:paraId="3EF0A0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color w:val="auto"/>
                <w:sz w:val="20"/>
              </w:rPr>
              <w:t xml:space="preserve">ООО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"</w:t>
            </w:r>
            <w:r w:rsidRPr="0039171C">
              <w:rPr>
                <w:color w:val="auto"/>
                <w:sz w:val="20"/>
              </w:rPr>
              <w:t>Центр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2500" w:type="dxa"/>
            <w:shd w:val="clear" w:color="auto" w:fill="auto"/>
            <w:vAlign w:val="center"/>
          </w:tcPr>
          <w:p w14:paraId="303E96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63" w:type="dxa"/>
            <w:shd w:val="clear" w:color="auto" w:fill="auto"/>
            <w:vAlign w:val="center"/>
          </w:tcPr>
          <w:p w14:paraId="6C17DB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02</w:t>
            </w:r>
          </w:p>
        </w:tc>
        <w:tc>
          <w:tcPr>
            <w:tcW w:w="1582" w:type="dxa"/>
            <w:shd w:val="clear" w:color="auto" w:fill="auto"/>
            <w:vAlign w:val="center"/>
          </w:tcPr>
          <w:p w14:paraId="6A579E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2642" w:type="dxa"/>
            <w:shd w:val="clear" w:color="auto" w:fill="auto"/>
            <w:vAlign w:val="center"/>
          </w:tcPr>
          <w:p w14:paraId="3E67ED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Постановлением администрации г. Оби НСО от 27.10.2023г. №2068 с 01.11.2023г</w:t>
            </w:r>
          </w:p>
        </w:tc>
      </w:tr>
      <w:tr w:rsidR="00293CD4" w:rsidRPr="0039171C" w14:paraId="618EA466" w14:textId="77777777" w:rsidTr="00016A9C">
        <w:trPr>
          <w:trHeight w:val="23"/>
          <w:jc w:val="center"/>
        </w:trPr>
        <w:tc>
          <w:tcPr>
            <w:tcW w:w="1629" w:type="dxa"/>
            <w:shd w:val="clear" w:color="auto" w:fill="auto"/>
            <w:vAlign w:val="center"/>
            <w:hideMark/>
          </w:tcPr>
          <w:p w14:paraId="68A7CA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491" w:type="dxa"/>
            <w:shd w:val="clear" w:color="auto" w:fill="auto"/>
            <w:vAlign w:val="center"/>
            <w:hideMark/>
          </w:tcPr>
          <w:p w14:paraId="07FE1E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«Дом престарелых»</w:t>
            </w:r>
          </w:p>
        </w:tc>
        <w:tc>
          <w:tcPr>
            <w:tcW w:w="2636" w:type="dxa"/>
            <w:shd w:val="clear" w:color="auto" w:fill="auto"/>
            <w:vAlign w:val="center"/>
            <w:hideMark/>
          </w:tcPr>
          <w:p w14:paraId="3AF610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ГАСУСО НСО «Обской ПНИ»</w:t>
            </w:r>
          </w:p>
        </w:tc>
        <w:tc>
          <w:tcPr>
            <w:tcW w:w="2500" w:type="dxa"/>
            <w:shd w:val="clear" w:color="auto" w:fill="auto"/>
            <w:vAlign w:val="center"/>
            <w:hideMark/>
          </w:tcPr>
          <w:p w14:paraId="0CEEFE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63" w:type="dxa"/>
            <w:shd w:val="clear" w:color="auto" w:fill="auto"/>
            <w:vAlign w:val="center"/>
            <w:hideMark/>
          </w:tcPr>
          <w:p w14:paraId="479DF5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03</w:t>
            </w:r>
          </w:p>
        </w:tc>
        <w:tc>
          <w:tcPr>
            <w:tcW w:w="1582" w:type="dxa"/>
            <w:shd w:val="clear" w:color="auto" w:fill="auto"/>
            <w:vAlign w:val="center"/>
            <w:hideMark/>
          </w:tcPr>
          <w:p w14:paraId="11DB99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42" w:type="dxa"/>
            <w:shd w:val="clear" w:color="auto" w:fill="auto"/>
            <w:vAlign w:val="center"/>
            <w:hideMark/>
          </w:tcPr>
          <w:p w14:paraId="30A268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23E7EA6F" w14:textId="77777777" w:rsidTr="00016A9C">
        <w:trPr>
          <w:trHeight w:val="23"/>
          <w:jc w:val="center"/>
        </w:trPr>
        <w:tc>
          <w:tcPr>
            <w:tcW w:w="1629" w:type="dxa"/>
            <w:shd w:val="clear" w:color="auto" w:fill="auto"/>
            <w:vAlign w:val="center"/>
            <w:hideMark/>
          </w:tcPr>
          <w:p w14:paraId="3845D0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491" w:type="dxa"/>
            <w:shd w:val="clear" w:color="auto" w:fill="auto"/>
            <w:vAlign w:val="center"/>
            <w:hideMark/>
          </w:tcPr>
          <w:p w14:paraId="696E93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ОАО «РЖД»</w:t>
            </w:r>
          </w:p>
        </w:tc>
        <w:tc>
          <w:tcPr>
            <w:tcW w:w="2636" w:type="dxa"/>
            <w:shd w:val="clear" w:color="auto" w:fill="auto"/>
            <w:vAlign w:val="center"/>
            <w:hideMark/>
          </w:tcPr>
          <w:p w14:paraId="522B29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ОАО «РЖД»</w:t>
            </w:r>
          </w:p>
        </w:tc>
        <w:tc>
          <w:tcPr>
            <w:tcW w:w="2500" w:type="dxa"/>
            <w:shd w:val="clear" w:color="auto" w:fill="auto"/>
            <w:vAlign w:val="center"/>
            <w:hideMark/>
          </w:tcPr>
          <w:p w14:paraId="5CE8BC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63" w:type="dxa"/>
            <w:shd w:val="clear" w:color="auto" w:fill="auto"/>
            <w:vAlign w:val="center"/>
            <w:hideMark/>
          </w:tcPr>
          <w:p w14:paraId="679987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04</w:t>
            </w:r>
          </w:p>
        </w:tc>
        <w:tc>
          <w:tcPr>
            <w:tcW w:w="1582" w:type="dxa"/>
            <w:shd w:val="clear" w:color="auto" w:fill="auto"/>
            <w:vAlign w:val="center"/>
            <w:hideMark/>
          </w:tcPr>
          <w:p w14:paraId="07DF66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642" w:type="dxa"/>
            <w:shd w:val="clear" w:color="auto" w:fill="auto"/>
            <w:vAlign w:val="center"/>
            <w:hideMark/>
          </w:tcPr>
          <w:p w14:paraId="206A2A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0EA76B9D" w14:textId="77777777" w:rsidTr="00016A9C">
        <w:trPr>
          <w:trHeight w:val="23"/>
          <w:jc w:val="center"/>
        </w:trPr>
        <w:tc>
          <w:tcPr>
            <w:tcW w:w="1629" w:type="dxa"/>
            <w:shd w:val="clear" w:color="auto" w:fill="auto"/>
            <w:vAlign w:val="center"/>
          </w:tcPr>
          <w:p w14:paraId="131964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491" w:type="dxa"/>
            <w:shd w:val="clear" w:color="auto" w:fill="auto"/>
            <w:vAlign w:val="center"/>
          </w:tcPr>
          <w:p w14:paraId="50218F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ООО «ЭнергоТеплоСервис»</w:t>
            </w:r>
          </w:p>
        </w:tc>
        <w:tc>
          <w:tcPr>
            <w:tcW w:w="2636" w:type="dxa"/>
            <w:shd w:val="clear" w:color="auto" w:fill="auto"/>
            <w:vAlign w:val="center"/>
          </w:tcPr>
          <w:p w14:paraId="329BAB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«ЭнергоТеплоСервис»</w:t>
            </w:r>
          </w:p>
        </w:tc>
        <w:tc>
          <w:tcPr>
            <w:tcW w:w="2500" w:type="dxa"/>
            <w:shd w:val="clear" w:color="auto" w:fill="auto"/>
            <w:vAlign w:val="center"/>
          </w:tcPr>
          <w:p w14:paraId="191E7B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63" w:type="dxa"/>
            <w:shd w:val="clear" w:color="auto" w:fill="auto"/>
            <w:vAlign w:val="center"/>
          </w:tcPr>
          <w:p w14:paraId="418270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1582" w:type="dxa"/>
            <w:shd w:val="clear" w:color="auto" w:fill="auto"/>
            <w:vAlign w:val="center"/>
          </w:tcPr>
          <w:p w14:paraId="4425A6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2642" w:type="dxa"/>
            <w:shd w:val="clear" w:color="auto" w:fill="auto"/>
            <w:vAlign w:val="center"/>
          </w:tcPr>
          <w:p w14:paraId="736F44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5D7D1C14" w14:textId="77777777" w:rsidTr="00016A9C">
        <w:trPr>
          <w:trHeight w:val="23"/>
          <w:jc w:val="center"/>
        </w:trPr>
        <w:tc>
          <w:tcPr>
            <w:tcW w:w="1629" w:type="dxa"/>
            <w:shd w:val="clear" w:color="auto" w:fill="auto"/>
            <w:vAlign w:val="center"/>
          </w:tcPr>
          <w:p w14:paraId="47D82B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491" w:type="dxa"/>
            <w:shd w:val="clear" w:color="auto" w:fill="auto"/>
            <w:vAlign w:val="center"/>
          </w:tcPr>
          <w:p w14:paraId="4AFDE9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</w:t>
            </w:r>
            <w:r w:rsidRPr="0039171C">
              <w:rPr>
                <w:color w:val="auto"/>
                <w:sz w:val="20"/>
              </w:rPr>
              <w:t xml:space="preserve"> «Аэропорт Толмачёво»</w:t>
            </w:r>
          </w:p>
        </w:tc>
        <w:tc>
          <w:tcPr>
            <w:tcW w:w="2636" w:type="dxa"/>
            <w:shd w:val="clear" w:color="auto" w:fill="auto"/>
            <w:vAlign w:val="center"/>
          </w:tcPr>
          <w:p w14:paraId="09FCE9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</w:rPr>
              <w:t xml:space="preserve">АО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"</w:t>
            </w:r>
            <w:r w:rsidRPr="0039171C">
              <w:rPr>
                <w:color w:val="auto"/>
                <w:sz w:val="20"/>
              </w:rPr>
              <w:t xml:space="preserve">Аэропорт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"</w:t>
            </w:r>
            <w:r w:rsidRPr="0039171C">
              <w:rPr>
                <w:color w:val="auto"/>
                <w:sz w:val="20"/>
              </w:rPr>
              <w:t>Толмачёво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2500" w:type="dxa"/>
            <w:shd w:val="clear" w:color="auto" w:fill="auto"/>
            <w:vAlign w:val="center"/>
          </w:tcPr>
          <w:p w14:paraId="46A703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63" w:type="dxa"/>
            <w:shd w:val="clear" w:color="auto" w:fill="auto"/>
            <w:vAlign w:val="center"/>
          </w:tcPr>
          <w:p w14:paraId="102B62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подведомственная котельная</w:t>
            </w:r>
          </w:p>
        </w:tc>
        <w:tc>
          <w:tcPr>
            <w:tcW w:w="1582" w:type="dxa"/>
            <w:shd w:val="clear" w:color="auto" w:fill="auto"/>
            <w:vAlign w:val="center"/>
          </w:tcPr>
          <w:p w14:paraId="6B7775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АО «Аэропорт Толмачево»</w:t>
            </w:r>
          </w:p>
        </w:tc>
        <w:tc>
          <w:tcPr>
            <w:tcW w:w="2642" w:type="dxa"/>
            <w:shd w:val="clear" w:color="auto" w:fill="auto"/>
            <w:vAlign w:val="center"/>
          </w:tcPr>
          <w:p w14:paraId="60D81A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Постановлением администрации г. Оби НСО от 27.10.2023г. №2068 </w:t>
            </w:r>
          </w:p>
        </w:tc>
      </w:tr>
      <w:bookmarkEnd w:id="99"/>
    </w:tbl>
    <w:p w14:paraId="79CAB4C0" w14:textId="77777777" w:rsidR="00596A30" w:rsidRPr="0039171C" w:rsidRDefault="00596A30" w:rsidP="00596A30">
      <w:pPr>
        <w:rPr>
          <w:color w:val="auto"/>
        </w:rPr>
      </w:pPr>
    </w:p>
    <w:p w14:paraId="09B07266" w14:textId="77777777" w:rsidR="00596A30" w:rsidRPr="0039171C" w:rsidRDefault="00596A30" w:rsidP="008C0EB9">
      <w:pPr>
        <w:rPr>
          <w:color w:val="auto"/>
        </w:rPr>
      </w:pPr>
    </w:p>
    <w:p w14:paraId="19FDD641" w14:textId="77777777" w:rsidR="00605D07" w:rsidRPr="0039171C" w:rsidRDefault="00605D07" w:rsidP="00605D07">
      <w:pPr>
        <w:rPr>
          <w:color w:val="auto"/>
        </w:rPr>
        <w:sectPr w:rsidR="00605D07" w:rsidRPr="0039171C" w:rsidSect="005C7C0D">
          <w:pgSz w:w="16838" w:h="11906" w:orient="landscape"/>
          <w:pgMar w:top="1418" w:right="851" w:bottom="851" w:left="1134" w:header="709" w:footer="284" w:gutter="0"/>
          <w:cols w:space="708"/>
          <w:docGrid w:linePitch="360"/>
        </w:sectPr>
      </w:pPr>
    </w:p>
    <w:p w14:paraId="19FDD642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00" w:name="_Toc166000431"/>
      <w:r w:rsidRPr="0039171C">
        <w:rPr>
          <w:color w:val="auto"/>
        </w:rPr>
        <w:lastRenderedPageBreak/>
        <w:t>Основания, в том числе критерии, в соответствии с которыми теплоснабжающей организации присвоен статус единой теплоснабжающей организацией</w:t>
      </w:r>
      <w:bookmarkEnd w:id="100"/>
    </w:p>
    <w:p w14:paraId="1416E466" w14:textId="77777777" w:rsidR="00293CD4" w:rsidRPr="0039171C" w:rsidRDefault="00293CD4" w:rsidP="00293CD4">
      <w:pPr>
        <w:pStyle w:val="af5"/>
        <w:rPr>
          <w:i/>
        </w:rPr>
      </w:pPr>
      <w:r w:rsidRPr="0039171C">
        <w:rPr>
          <w:i/>
        </w:rPr>
        <w:t>1 критерий:</w:t>
      </w:r>
    </w:p>
    <w:p w14:paraId="4D44DD0B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14:paraId="65E0CD7B" w14:textId="77777777" w:rsidR="00293CD4" w:rsidRPr="0039171C" w:rsidRDefault="00293CD4" w:rsidP="00293CD4">
      <w:pPr>
        <w:pStyle w:val="af5"/>
        <w:rPr>
          <w:i/>
        </w:rPr>
      </w:pPr>
      <w:r w:rsidRPr="0039171C">
        <w:rPr>
          <w:i/>
        </w:rPr>
        <w:t>2 критерий:</w:t>
      </w:r>
    </w:p>
    <w:p w14:paraId="7C37C364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Размер собственного капитала;</w:t>
      </w:r>
    </w:p>
    <w:p w14:paraId="024FE01F" w14:textId="77777777" w:rsidR="00293CD4" w:rsidRPr="0039171C" w:rsidRDefault="00293CD4" w:rsidP="00293CD4">
      <w:pPr>
        <w:pStyle w:val="af5"/>
        <w:rPr>
          <w:i/>
        </w:rPr>
      </w:pPr>
      <w:r w:rsidRPr="0039171C">
        <w:rPr>
          <w:i/>
        </w:rPr>
        <w:t>3 критерий:</w:t>
      </w:r>
    </w:p>
    <w:p w14:paraId="4D55C46D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Способность в лучшей мере обеспечить надежность теплоснабжения в соответствующей системе теплоснабжения.</w:t>
      </w:r>
    </w:p>
    <w:p w14:paraId="6E5D6828" w14:textId="77777777" w:rsidR="00293CD4" w:rsidRPr="0039171C" w:rsidRDefault="00293CD4" w:rsidP="00293CD4">
      <w:pPr>
        <w:pStyle w:val="af5"/>
        <w:rPr>
          <w:i/>
        </w:rPr>
      </w:pPr>
      <w:r w:rsidRPr="0039171C">
        <w:rPr>
          <w:i/>
        </w:rPr>
        <w:t>1 критерий:</w:t>
      </w:r>
    </w:p>
    <w:p w14:paraId="1071C038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В случае если заявка на присвоение статуса единой теплоснабжающей организации подана организацией,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данной организации.</w:t>
      </w:r>
    </w:p>
    <w:p w14:paraId="76E7D738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В случае если заявки на присвоение статуса единой теплоснабжающей организации поданы от организации, которая владеет на праве собственности или ином законном основании источниками тепловой энергии с наибольшей рабочей тепловой мощностью, и от организации,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той организации из указанных, которая имеет наибольший размер собственного капитала. В случае если размеры собственных капиталов этих организаций различаются не более чем на 5 процентов,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14:paraId="373865FF" w14:textId="77777777" w:rsidR="00293CD4" w:rsidRPr="0039171C" w:rsidRDefault="00293CD4" w:rsidP="00293CD4">
      <w:pPr>
        <w:pStyle w:val="af5"/>
        <w:rPr>
          <w:i/>
        </w:rPr>
      </w:pPr>
      <w:r w:rsidRPr="0039171C">
        <w:rPr>
          <w:i/>
        </w:rPr>
        <w:t>2 критерий:</w:t>
      </w:r>
    </w:p>
    <w:p w14:paraId="09ADBBC9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Размер собственного капитала определяется по данным бухгалтерской отчетности,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принятии.</w:t>
      </w:r>
    </w:p>
    <w:p w14:paraId="6909C0D2" w14:textId="77777777" w:rsidR="00293CD4" w:rsidRPr="0039171C" w:rsidRDefault="00293CD4" w:rsidP="00293CD4">
      <w:pPr>
        <w:pStyle w:val="af5"/>
        <w:rPr>
          <w:i/>
        </w:rPr>
      </w:pPr>
      <w:r w:rsidRPr="0039171C">
        <w:rPr>
          <w:i/>
        </w:rPr>
        <w:t>3 критерий:</w:t>
      </w:r>
    </w:p>
    <w:p w14:paraId="363717F9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 xml:space="preserve">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наладке, </w:t>
      </w:r>
      <w:r w:rsidRPr="0039171C">
        <w:rPr>
          <w:color w:val="auto"/>
        </w:rPr>
        <w:lastRenderedPageBreak/>
        <w:t>мониторингу, диспетчеризации, переключениям и оперативному управлению гидравлическими и температурными режимами системы теплоснабжения и обосновывается в схеме теплоснабжения.</w:t>
      </w:r>
    </w:p>
    <w:p w14:paraId="19FDD650" w14:textId="7A9F8392" w:rsidR="00605D07" w:rsidRPr="0039171C" w:rsidRDefault="00293CD4" w:rsidP="00293CD4">
      <w:pPr>
        <w:rPr>
          <w:color w:val="auto"/>
        </w:rPr>
      </w:pPr>
      <w:r w:rsidRPr="0039171C">
        <w:rPr>
          <w:color w:val="auto"/>
        </w:rPr>
        <w:t>В случае если организациями не подано ни одной заявки на присвоение статуса единой теплоснабжающей организации, статус единой теплоснабжающей организации присваивается организации, владеющей в соответствующей зоне деятельности источниками тепловой энергии с наибольшей рабочей тепловой мощностью и (или) тепловыми сетями с наибольшей тепловой емкостью</w:t>
      </w:r>
      <w:r w:rsidR="00605D07" w:rsidRPr="0039171C">
        <w:rPr>
          <w:color w:val="auto"/>
        </w:rPr>
        <w:t>.</w:t>
      </w:r>
    </w:p>
    <w:p w14:paraId="19FDD651" w14:textId="20583030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 xml:space="preserve">Сравнительный анализ критериев определения ЕТО в системах теплоснабжения на территории МО г. Обь приведен в таблице </w:t>
      </w:r>
      <w:r w:rsidR="00EE5D95" w:rsidRPr="0039171C">
        <w:rPr>
          <w:color w:val="auto"/>
        </w:rPr>
        <w:t>1</w:t>
      </w:r>
      <w:r w:rsidR="00BE1C5E">
        <w:rPr>
          <w:color w:val="auto"/>
        </w:rPr>
        <w:t>8</w:t>
      </w:r>
      <w:r w:rsidRPr="0039171C">
        <w:rPr>
          <w:color w:val="auto"/>
        </w:rPr>
        <w:t>.</w:t>
      </w:r>
    </w:p>
    <w:p w14:paraId="19FDD652" w14:textId="77777777" w:rsidR="00605D07" w:rsidRPr="0039171C" w:rsidRDefault="00605D07" w:rsidP="00605D07">
      <w:pPr>
        <w:pStyle w:val="ac"/>
        <w:keepNext/>
        <w:sectPr w:rsidR="00605D07" w:rsidRPr="0039171C" w:rsidSect="005C7C0D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D653" w14:textId="723D72CF" w:rsidR="00605D07" w:rsidRPr="0039171C" w:rsidRDefault="00605D07" w:rsidP="00605D07">
      <w:pPr>
        <w:pStyle w:val="ac"/>
        <w:keepNext/>
      </w:pPr>
      <w:r w:rsidRPr="0039171C">
        <w:lastRenderedPageBreak/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18</w:t>
      </w:r>
      <w:r w:rsidRPr="0039171C">
        <w:rPr>
          <w:noProof/>
        </w:rPr>
        <w:fldChar w:fldCharType="end"/>
      </w:r>
      <w:r w:rsidRPr="0039171C">
        <w:t>. Сравнительный анализ критериев определения ЕТО в системах теплоснабжения на территории МО г. Обь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00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3"/>
        <w:gridCol w:w="2196"/>
        <w:gridCol w:w="781"/>
        <w:gridCol w:w="2693"/>
        <w:gridCol w:w="849"/>
        <w:gridCol w:w="1665"/>
        <w:gridCol w:w="1541"/>
        <w:gridCol w:w="965"/>
        <w:gridCol w:w="683"/>
        <w:gridCol w:w="1122"/>
        <w:gridCol w:w="1645"/>
      </w:tblGrid>
      <w:tr w:rsidR="00293CD4" w:rsidRPr="0039171C" w14:paraId="37942DCE" w14:textId="77777777" w:rsidTr="0085445F">
        <w:trPr>
          <w:cantSplit/>
          <w:trHeight w:val="2326"/>
          <w:tblHeader/>
          <w:jc w:val="center"/>
        </w:trPr>
        <w:tc>
          <w:tcPr>
            <w:tcW w:w="703" w:type="dxa"/>
            <w:shd w:val="clear" w:color="auto" w:fill="auto"/>
            <w:textDirection w:val="btLr"/>
            <w:vAlign w:val="center"/>
            <w:hideMark/>
          </w:tcPr>
          <w:p w14:paraId="2882DD5C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bookmarkStart w:id="101" w:name="_Hlk165993432"/>
            <w:r w:rsidRPr="0039171C">
              <w:rPr>
                <w:b/>
                <w:color w:val="auto"/>
                <w:sz w:val="20"/>
              </w:rPr>
              <w:t>N системы теплоснабжения</w:t>
            </w:r>
          </w:p>
        </w:tc>
        <w:tc>
          <w:tcPr>
            <w:tcW w:w="2196" w:type="dxa"/>
            <w:shd w:val="clear" w:color="auto" w:fill="auto"/>
            <w:textDirection w:val="btLr"/>
            <w:vAlign w:val="center"/>
            <w:hideMark/>
          </w:tcPr>
          <w:p w14:paraId="3F72E298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Наименования источников тепловой энергии в системе теплоснабжения</w:t>
            </w:r>
          </w:p>
        </w:tc>
        <w:tc>
          <w:tcPr>
            <w:tcW w:w="781" w:type="dxa"/>
            <w:shd w:val="clear" w:color="auto" w:fill="auto"/>
            <w:textDirection w:val="btLr"/>
            <w:vAlign w:val="center"/>
            <w:hideMark/>
          </w:tcPr>
          <w:p w14:paraId="356BC8B2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Располагаемая тепловая мощность источника, Гкал/ч</w:t>
            </w:r>
          </w:p>
        </w:tc>
        <w:tc>
          <w:tcPr>
            <w:tcW w:w="2693" w:type="dxa"/>
            <w:shd w:val="clear" w:color="auto" w:fill="auto"/>
            <w:textDirection w:val="btLr"/>
            <w:vAlign w:val="center"/>
            <w:hideMark/>
          </w:tcPr>
          <w:p w14:paraId="02FF2896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849" w:type="dxa"/>
            <w:shd w:val="clear" w:color="auto" w:fill="auto"/>
            <w:textDirection w:val="btLr"/>
            <w:vAlign w:val="center"/>
            <w:hideMark/>
          </w:tcPr>
          <w:p w14:paraId="11C4C6C1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Размер собственного капитала теплоснабжающей (теплосетевой) организации, тыс. руб.</w:t>
            </w:r>
          </w:p>
        </w:tc>
        <w:tc>
          <w:tcPr>
            <w:tcW w:w="1665" w:type="dxa"/>
            <w:shd w:val="clear" w:color="auto" w:fill="auto"/>
            <w:textDirection w:val="btLr"/>
            <w:vAlign w:val="center"/>
            <w:hideMark/>
          </w:tcPr>
          <w:p w14:paraId="45099FCD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1541" w:type="dxa"/>
            <w:shd w:val="clear" w:color="auto" w:fill="auto"/>
            <w:textDirection w:val="btLr"/>
            <w:vAlign w:val="center"/>
            <w:hideMark/>
          </w:tcPr>
          <w:p w14:paraId="1D44431B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Вид имущественного права</w:t>
            </w:r>
          </w:p>
        </w:tc>
        <w:tc>
          <w:tcPr>
            <w:tcW w:w="965" w:type="dxa"/>
            <w:shd w:val="clear" w:color="auto" w:fill="auto"/>
            <w:textDirection w:val="btLr"/>
            <w:vAlign w:val="center"/>
            <w:hideMark/>
          </w:tcPr>
          <w:p w14:paraId="5ECF2F29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Емкость тепловых сетей, м³</w:t>
            </w:r>
          </w:p>
        </w:tc>
        <w:tc>
          <w:tcPr>
            <w:tcW w:w="683" w:type="dxa"/>
            <w:shd w:val="clear" w:color="auto" w:fill="auto"/>
            <w:textDirection w:val="btLr"/>
            <w:vAlign w:val="center"/>
            <w:hideMark/>
          </w:tcPr>
          <w:p w14:paraId="4D511541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Информация о подаче заявки на присвоение статуса ЕТО</w:t>
            </w:r>
          </w:p>
        </w:tc>
        <w:tc>
          <w:tcPr>
            <w:tcW w:w="1122" w:type="dxa"/>
            <w:shd w:val="clear" w:color="auto" w:fill="auto"/>
            <w:textDirection w:val="btLr"/>
            <w:vAlign w:val="center"/>
            <w:hideMark/>
          </w:tcPr>
          <w:p w14:paraId="3AA944E4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Утвержденная ЕТО</w:t>
            </w:r>
          </w:p>
        </w:tc>
        <w:tc>
          <w:tcPr>
            <w:tcW w:w="1645" w:type="dxa"/>
            <w:shd w:val="clear" w:color="auto" w:fill="auto"/>
            <w:textDirection w:val="btLr"/>
            <w:vAlign w:val="center"/>
            <w:hideMark/>
          </w:tcPr>
          <w:p w14:paraId="0AC4B659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Основание для присвоения статуса ЕТО</w:t>
            </w:r>
          </w:p>
        </w:tc>
      </w:tr>
      <w:tr w:rsidR="00293CD4" w:rsidRPr="0039171C" w14:paraId="693CCCEF" w14:textId="77777777" w:rsidTr="00016A9C">
        <w:trPr>
          <w:trHeight w:val="23"/>
          <w:jc w:val="center"/>
        </w:trPr>
        <w:tc>
          <w:tcPr>
            <w:tcW w:w="703" w:type="dxa"/>
            <w:shd w:val="clear" w:color="auto" w:fill="auto"/>
            <w:vAlign w:val="center"/>
            <w:hideMark/>
          </w:tcPr>
          <w:p w14:paraId="4AADF7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96" w:type="dxa"/>
            <w:shd w:val="clear" w:color="auto" w:fill="auto"/>
            <w:vAlign w:val="center"/>
            <w:hideMark/>
          </w:tcPr>
          <w:p w14:paraId="0EFDB8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781" w:type="dxa"/>
            <w:shd w:val="clear" w:color="auto" w:fill="auto"/>
            <w:vAlign w:val="center"/>
            <w:hideMark/>
          </w:tcPr>
          <w:p w14:paraId="36A1CA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77F065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  <w:hideMark/>
          </w:tcPr>
          <w:p w14:paraId="5C67BC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14:paraId="12AA27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541" w:type="dxa"/>
            <w:vMerge w:val="restart"/>
            <w:shd w:val="clear" w:color="auto" w:fill="auto"/>
            <w:vAlign w:val="center"/>
            <w:hideMark/>
          </w:tcPr>
          <w:p w14:paraId="24CC1B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Концессионное соглашение</w:t>
            </w:r>
          </w:p>
        </w:tc>
        <w:tc>
          <w:tcPr>
            <w:tcW w:w="965" w:type="dxa"/>
            <w:shd w:val="clear" w:color="auto" w:fill="auto"/>
            <w:vAlign w:val="center"/>
            <w:hideMark/>
          </w:tcPr>
          <w:p w14:paraId="455A19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249,54</w:t>
            </w:r>
          </w:p>
        </w:tc>
        <w:tc>
          <w:tcPr>
            <w:tcW w:w="683" w:type="dxa"/>
            <w:vMerge w:val="restart"/>
            <w:shd w:val="clear" w:color="auto" w:fill="auto"/>
            <w:vAlign w:val="center"/>
            <w:hideMark/>
          </w:tcPr>
          <w:p w14:paraId="2C8633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122" w:type="dxa"/>
            <w:vMerge w:val="restart"/>
            <w:shd w:val="clear" w:color="auto" w:fill="auto"/>
            <w:vAlign w:val="center"/>
            <w:hideMark/>
          </w:tcPr>
          <w:p w14:paraId="33669A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1645" w:type="dxa"/>
            <w:vMerge w:val="restart"/>
            <w:shd w:val="clear" w:color="auto" w:fill="auto"/>
            <w:vAlign w:val="center"/>
            <w:hideMark/>
          </w:tcPr>
          <w:p w14:paraId="0253F0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Постановлением администрации города Оби №560 от 18.05.2017г.</w:t>
            </w:r>
          </w:p>
        </w:tc>
      </w:tr>
      <w:tr w:rsidR="00293CD4" w:rsidRPr="0039171C" w14:paraId="316C75E9" w14:textId="77777777" w:rsidTr="00016A9C">
        <w:trPr>
          <w:trHeight w:val="23"/>
          <w:jc w:val="center"/>
        </w:trPr>
        <w:tc>
          <w:tcPr>
            <w:tcW w:w="703" w:type="dxa"/>
            <w:shd w:val="clear" w:color="auto" w:fill="auto"/>
            <w:vAlign w:val="center"/>
            <w:hideMark/>
          </w:tcPr>
          <w:p w14:paraId="5C8EE6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96" w:type="dxa"/>
            <w:shd w:val="clear" w:color="auto" w:fill="auto"/>
            <w:vAlign w:val="center"/>
            <w:hideMark/>
          </w:tcPr>
          <w:p w14:paraId="712DF9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</w:t>
            </w:r>
          </w:p>
        </w:tc>
        <w:tc>
          <w:tcPr>
            <w:tcW w:w="781" w:type="dxa"/>
            <w:shd w:val="clear" w:color="auto" w:fill="auto"/>
            <w:vAlign w:val="center"/>
            <w:hideMark/>
          </w:tcPr>
          <w:p w14:paraId="0BC84E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1E6C0F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14:paraId="329F7F6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14:paraId="2BE87B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541" w:type="dxa"/>
            <w:vMerge/>
            <w:shd w:val="clear" w:color="auto" w:fill="auto"/>
            <w:vAlign w:val="center"/>
            <w:hideMark/>
          </w:tcPr>
          <w:p w14:paraId="10E21CF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965" w:type="dxa"/>
            <w:shd w:val="clear" w:color="auto" w:fill="auto"/>
            <w:vAlign w:val="center"/>
            <w:hideMark/>
          </w:tcPr>
          <w:p w14:paraId="4D7E4A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548,95</w:t>
            </w:r>
          </w:p>
        </w:tc>
        <w:tc>
          <w:tcPr>
            <w:tcW w:w="683" w:type="dxa"/>
            <w:vMerge/>
            <w:shd w:val="clear" w:color="auto" w:fill="auto"/>
            <w:vAlign w:val="center"/>
            <w:hideMark/>
          </w:tcPr>
          <w:p w14:paraId="00FB47B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122" w:type="dxa"/>
            <w:vMerge/>
            <w:shd w:val="clear" w:color="auto" w:fill="auto"/>
            <w:vAlign w:val="center"/>
            <w:hideMark/>
          </w:tcPr>
          <w:p w14:paraId="42FB0FD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45" w:type="dxa"/>
            <w:vMerge/>
            <w:shd w:val="clear" w:color="auto" w:fill="auto"/>
            <w:vAlign w:val="center"/>
            <w:hideMark/>
          </w:tcPr>
          <w:p w14:paraId="349ACB0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</w:tr>
      <w:tr w:rsidR="00293CD4" w:rsidRPr="0039171C" w14:paraId="26AC5A19" w14:textId="77777777" w:rsidTr="00016A9C">
        <w:trPr>
          <w:trHeight w:val="23"/>
          <w:jc w:val="center"/>
        </w:trPr>
        <w:tc>
          <w:tcPr>
            <w:tcW w:w="703" w:type="dxa"/>
            <w:shd w:val="clear" w:color="auto" w:fill="auto"/>
            <w:vAlign w:val="center"/>
            <w:hideMark/>
          </w:tcPr>
          <w:p w14:paraId="28F42A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96" w:type="dxa"/>
            <w:shd w:val="clear" w:color="auto" w:fill="auto"/>
            <w:vAlign w:val="center"/>
            <w:hideMark/>
          </w:tcPr>
          <w:p w14:paraId="3A09E6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№3</w:t>
            </w:r>
          </w:p>
        </w:tc>
        <w:tc>
          <w:tcPr>
            <w:tcW w:w="781" w:type="dxa"/>
            <w:shd w:val="clear" w:color="auto" w:fill="auto"/>
            <w:vAlign w:val="center"/>
            <w:hideMark/>
          </w:tcPr>
          <w:p w14:paraId="28DDEA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64860D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14:paraId="05C5615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14:paraId="0034BC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541" w:type="dxa"/>
            <w:vMerge/>
            <w:shd w:val="clear" w:color="auto" w:fill="auto"/>
            <w:vAlign w:val="center"/>
            <w:hideMark/>
          </w:tcPr>
          <w:p w14:paraId="0236D97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965" w:type="dxa"/>
            <w:shd w:val="clear" w:color="auto" w:fill="auto"/>
            <w:vAlign w:val="center"/>
            <w:hideMark/>
          </w:tcPr>
          <w:p w14:paraId="0D409E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0,559</w:t>
            </w:r>
          </w:p>
        </w:tc>
        <w:tc>
          <w:tcPr>
            <w:tcW w:w="683" w:type="dxa"/>
            <w:vMerge/>
            <w:shd w:val="clear" w:color="auto" w:fill="auto"/>
            <w:vAlign w:val="center"/>
            <w:hideMark/>
          </w:tcPr>
          <w:p w14:paraId="030A32F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122" w:type="dxa"/>
            <w:vMerge/>
            <w:shd w:val="clear" w:color="auto" w:fill="auto"/>
            <w:vAlign w:val="center"/>
            <w:hideMark/>
          </w:tcPr>
          <w:p w14:paraId="3952325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45" w:type="dxa"/>
            <w:vMerge/>
            <w:shd w:val="clear" w:color="auto" w:fill="auto"/>
            <w:vAlign w:val="center"/>
            <w:hideMark/>
          </w:tcPr>
          <w:p w14:paraId="216123E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</w:tr>
      <w:tr w:rsidR="00293CD4" w:rsidRPr="0039171C" w14:paraId="5F772CDF" w14:textId="77777777" w:rsidTr="00016A9C">
        <w:trPr>
          <w:trHeight w:val="23"/>
          <w:jc w:val="center"/>
        </w:trPr>
        <w:tc>
          <w:tcPr>
            <w:tcW w:w="703" w:type="dxa"/>
            <w:shd w:val="clear" w:color="auto" w:fill="auto"/>
            <w:vAlign w:val="center"/>
            <w:hideMark/>
          </w:tcPr>
          <w:p w14:paraId="3D0935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96" w:type="dxa"/>
            <w:shd w:val="clear" w:color="auto" w:fill="auto"/>
            <w:vAlign w:val="center"/>
            <w:hideMark/>
          </w:tcPr>
          <w:p w14:paraId="2555F6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781" w:type="dxa"/>
            <w:shd w:val="clear" w:color="auto" w:fill="auto"/>
            <w:vAlign w:val="center"/>
            <w:hideMark/>
          </w:tcPr>
          <w:p w14:paraId="6DDA4F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6B2678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14:paraId="3DDED1F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14:paraId="282AA2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541" w:type="dxa"/>
            <w:vMerge/>
            <w:shd w:val="clear" w:color="auto" w:fill="auto"/>
            <w:vAlign w:val="center"/>
            <w:hideMark/>
          </w:tcPr>
          <w:p w14:paraId="069820C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965" w:type="dxa"/>
            <w:shd w:val="clear" w:color="auto" w:fill="auto"/>
            <w:vAlign w:val="center"/>
            <w:hideMark/>
          </w:tcPr>
          <w:p w14:paraId="152E01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302,80</w:t>
            </w:r>
          </w:p>
        </w:tc>
        <w:tc>
          <w:tcPr>
            <w:tcW w:w="683" w:type="dxa"/>
            <w:vMerge/>
            <w:shd w:val="clear" w:color="auto" w:fill="auto"/>
            <w:vAlign w:val="center"/>
            <w:hideMark/>
          </w:tcPr>
          <w:p w14:paraId="20EB479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122" w:type="dxa"/>
            <w:vMerge/>
            <w:shd w:val="clear" w:color="auto" w:fill="auto"/>
            <w:vAlign w:val="center"/>
            <w:hideMark/>
          </w:tcPr>
          <w:p w14:paraId="7D26F71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45" w:type="dxa"/>
            <w:vMerge/>
            <w:shd w:val="clear" w:color="auto" w:fill="auto"/>
            <w:vAlign w:val="center"/>
            <w:hideMark/>
          </w:tcPr>
          <w:p w14:paraId="5AE35D1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</w:tr>
      <w:tr w:rsidR="00293CD4" w:rsidRPr="0039171C" w14:paraId="33147A7A" w14:textId="77777777" w:rsidTr="00016A9C">
        <w:trPr>
          <w:trHeight w:val="23"/>
          <w:jc w:val="center"/>
        </w:trPr>
        <w:tc>
          <w:tcPr>
            <w:tcW w:w="703" w:type="dxa"/>
            <w:shd w:val="clear" w:color="auto" w:fill="auto"/>
            <w:vAlign w:val="center"/>
            <w:hideMark/>
          </w:tcPr>
          <w:p w14:paraId="7A0147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96" w:type="dxa"/>
            <w:shd w:val="clear" w:color="auto" w:fill="auto"/>
            <w:vAlign w:val="center"/>
            <w:hideMark/>
          </w:tcPr>
          <w:p w14:paraId="1E32D0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№7</w:t>
            </w:r>
          </w:p>
        </w:tc>
        <w:tc>
          <w:tcPr>
            <w:tcW w:w="781" w:type="dxa"/>
            <w:shd w:val="clear" w:color="auto" w:fill="auto"/>
            <w:vAlign w:val="center"/>
            <w:hideMark/>
          </w:tcPr>
          <w:p w14:paraId="1E78B5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14:paraId="17E072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14:paraId="18A84C9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65" w:type="dxa"/>
            <w:shd w:val="clear" w:color="auto" w:fill="auto"/>
            <w:vAlign w:val="center"/>
            <w:hideMark/>
          </w:tcPr>
          <w:p w14:paraId="0B903B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541" w:type="dxa"/>
            <w:vMerge/>
            <w:shd w:val="clear" w:color="auto" w:fill="auto"/>
            <w:vAlign w:val="center"/>
            <w:hideMark/>
          </w:tcPr>
          <w:p w14:paraId="3739A39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965" w:type="dxa"/>
            <w:shd w:val="clear" w:color="auto" w:fill="auto"/>
            <w:vAlign w:val="center"/>
            <w:hideMark/>
          </w:tcPr>
          <w:p w14:paraId="394533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8,483</w:t>
            </w:r>
          </w:p>
        </w:tc>
        <w:tc>
          <w:tcPr>
            <w:tcW w:w="683" w:type="dxa"/>
            <w:vMerge/>
            <w:shd w:val="clear" w:color="auto" w:fill="auto"/>
            <w:vAlign w:val="center"/>
            <w:hideMark/>
          </w:tcPr>
          <w:p w14:paraId="2EE4847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122" w:type="dxa"/>
            <w:vMerge/>
            <w:shd w:val="clear" w:color="auto" w:fill="auto"/>
            <w:vAlign w:val="center"/>
            <w:hideMark/>
          </w:tcPr>
          <w:p w14:paraId="0FBAFD3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45" w:type="dxa"/>
            <w:vMerge/>
            <w:shd w:val="clear" w:color="auto" w:fill="auto"/>
            <w:vAlign w:val="center"/>
            <w:hideMark/>
          </w:tcPr>
          <w:p w14:paraId="1390BFA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</w:tr>
      <w:tr w:rsidR="00293CD4" w:rsidRPr="0039171C" w14:paraId="43234D2E" w14:textId="77777777" w:rsidTr="00016A9C">
        <w:trPr>
          <w:trHeight w:val="23"/>
          <w:jc w:val="center"/>
        </w:trPr>
        <w:tc>
          <w:tcPr>
            <w:tcW w:w="703" w:type="dxa"/>
            <w:shd w:val="clear" w:color="auto" w:fill="auto"/>
            <w:vAlign w:val="center"/>
            <w:hideMark/>
          </w:tcPr>
          <w:p w14:paraId="33AB5E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5063BF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ЖКО «Аэропорт»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1DAE8D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C688E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849" w:type="dxa"/>
            <w:vMerge/>
            <w:shd w:val="clear" w:color="auto" w:fill="auto"/>
            <w:vAlign w:val="center"/>
            <w:hideMark/>
          </w:tcPr>
          <w:p w14:paraId="623BB66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65" w:type="dxa"/>
            <w:shd w:val="clear" w:color="auto" w:fill="auto"/>
            <w:vAlign w:val="center"/>
          </w:tcPr>
          <w:p w14:paraId="27D061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003A84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965" w:type="dxa"/>
            <w:shd w:val="clear" w:color="auto" w:fill="auto"/>
            <w:vAlign w:val="center"/>
          </w:tcPr>
          <w:p w14:paraId="5FF585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397,997</w:t>
            </w:r>
          </w:p>
        </w:tc>
        <w:tc>
          <w:tcPr>
            <w:tcW w:w="683" w:type="dxa"/>
            <w:vMerge/>
            <w:shd w:val="clear" w:color="auto" w:fill="auto"/>
            <w:vAlign w:val="center"/>
            <w:hideMark/>
          </w:tcPr>
          <w:p w14:paraId="69137BA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122" w:type="dxa"/>
            <w:shd w:val="clear" w:color="auto" w:fill="auto"/>
            <w:vAlign w:val="center"/>
            <w:hideMark/>
          </w:tcPr>
          <w:p w14:paraId="2B7A9C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1645" w:type="dxa"/>
            <w:shd w:val="clear" w:color="auto" w:fill="auto"/>
            <w:vAlign w:val="center"/>
            <w:hideMark/>
          </w:tcPr>
          <w:p w14:paraId="19C204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Постановлением администрации г. Оби НСО от 27.10.2023г. №2068 с 01.11.2023г</w:t>
            </w:r>
          </w:p>
        </w:tc>
      </w:tr>
      <w:tr w:rsidR="00293CD4" w:rsidRPr="0039171C" w14:paraId="50CA9A0A" w14:textId="77777777" w:rsidTr="00016A9C">
        <w:trPr>
          <w:trHeight w:val="23"/>
          <w:jc w:val="center"/>
        </w:trPr>
        <w:tc>
          <w:tcPr>
            <w:tcW w:w="703" w:type="dxa"/>
            <w:shd w:val="clear" w:color="auto" w:fill="auto"/>
            <w:vAlign w:val="center"/>
          </w:tcPr>
          <w:p w14:paraId="3C54B6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18E46F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«Дом престарелых»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0EA825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3ACF6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ГАСУСО НСО «Обской ПНИ»</w:t>
            </w:r>
          </w:p>
        </w:tc>
        <w:tc>
          <w:tcPr>
            <w:tcW w:w="849" w:type="dxa"/>
            <w:vMerge/>
            <w:shd w:val="clear" w:color="auto" w:fill="auto"/>
            <w:vAlign w:val="center"/>
          </w:tcPr>
          <w:p w14:paraId="7D6A6DE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65" w:type="dxa"/>
            <w:shd w:val="clear" w:color="auto" w:fill="auto"/>
            <w:vAlign w:val="center"/>
          </w:tcPr>
          <w:p w14:paraId="770740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6C3082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Собственность</w:t>
            </w:r>
          </w:p>
        </w:tc>
        <w:tc>
          <w:tcPr>
            <w:tcW w:w="965" w:type="dxa"/>
            <w:shd w:val="clear" w:color="auto" w:fill="auto"/>
            <w:vAlign w:val="center"/>
          </w:tcPr>
          <w:p w14:paraId="1C12B0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14,423</w:t>
            </w:r>
          </w:p>
        </w:tc>
        <w:tc>
          <w:tcPr>
            <w:tcW w:w="683" w:type="dxa"/>
            <w:vMerge/>
            <w:shd w:val="clear" w:color="auto" w:fill="auto"/>
            <w:vAlign w:val="center"/>
          </w:tcPr>
          <w:p w14:paraId="13F7831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122" w:type="dxa"/>
            <w:shd w:val="clear" w:color="auto" w:fill="auto"/>
            <w:vAlign w:val="center"/>
          </w:tcPr>
          <w:p w14:paraId="196BCF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645" w:type="dxa"/>
            <w:shd w:val="clear" w:color="auto" w:fill="auto"/>
            <w:vAlign w:val="center"/>
          </w:tcPr>
          <w:p w14:paraId="57F443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3AE309D5" w14:textId="77777777" w:rsidTr="00016A9C">
        <w:trPr>
          <w:trHeight w:val="23"/>
          <w:jc w:val="center"/>
        </w:trPr>
        <w:tc>
          <w:tcPr>
            <w:tcW w:w="703" w:type="dxa"/>
            <w:shd w:val="clear" w:color="auto" w:fill="auto"/>
            <w:vAlign w:val="center"/>
          </w:tcPr>
          <w:p w14:paraId="078440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77A6C5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ОАО «РЖД»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3FDEC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F55DF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ОАО «РЖД»</w:t>
            </w:r>
          </w:p>
        </w:tc>
        <w:tc>
          <w:tcPr>
            <w:tcW w:w="849" w:type="dxa"/>
            <w:vMerge/>
            <w:shd w:val="clear" w:color="auto" w:fill="auto"/>
            <w:vAlign w:val="center"/>
          </w:tcPr>
          <w:p w14:paraId="2C59F8B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65" w:type="dxa"/>
            <w:shd w:val="clear" w:color="auto" w:fill="auto"/>
            <w:vAlign w:val="center"/>
          </w:tcPr>
          <w:p w14:paraId="12A86B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623AF0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Собственность</w:t>
            </w:r>
          </w:p>
        </w:tc>
        <w:tc>
          <w:tcPr>
            <w:tcW w:w="965" w:type="dxa"/>
            <w:shd w:val="clear" w:color="auto" w:fill="auto"/>
            <w:vAlign w:val="center"/>
          </w:tcPr>
          <w:p w14:paraId="0A2594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6,939</w:t>
            </w:r>
          </w:p>
        </w:tc>
        <w:tc>
          <w:tcPr>
            <w:tcW w:w="683" w:type="dxa"/>
            <w:vMerge/>
            <w:shd w:val="clear" w:color="auto" w:fill="auto"/>
            <w:vAlign w:val="center"/>
          </w:tcPr>
          <w:p w14:paraId="5EAEBC5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122" w:type="dxa"/>
            <w:shd w:val="clear" w:color="auto" w:fill="auto"/>
            <w:vAlign w:val="center"/>
          </w:tcPr>
          <w:p w14:paraId="707C90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645" w:type="dxa"/>
            <w:shd w:val="clear" w:color="auto" w:fill="auto"/>
            <w:vAlign w:val="center"/>
          </w:tcPr>
          <w:p w14:paraId="75C252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0928A7BE" w14:textId="77777777" w:rsidTr="00016A9C">
        <w:trPr>
          <w:trHeight w:val="23"/>
          <w:jc w:val="center"/>
        </w:trPr>
        <w:tc>
          <w:tcPr>
            <w:tcW w:w="703" w:type="dxa"/>
            <w:shd w:val="clear" w:color="auto" w:fill="auto"/>
            <w:vAlign w:val="center"/>
          </w:tcPr>
          <w:p w14:paraId="32FCFF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2EDFEA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ООО «ЭнергоТеплоСервис»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5F395A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65511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«ЭнергоТеплоСервис»</w:t>
            </w:r>
          </w:p>
        </w:tc>
        <w:tc>
          <w:tcPr>
            <w:tcW w:w="849" w:type="dxa"/>
            <w:vMerge/>
            <w:shd w:val="clear" w:color="auto" w:fill="auto"/>
            <w:vAlign w:val="center"/>
          </w:tcPr>
          <w:p w14:paraId="788D094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65" w:type="dxa"/>
            <w:shd w:val="clear" w:color="auto" w:fill="auto"/>
            <w:vAlign w:val="center"/>
          </w:tcPr>
          <w:p w14:paraId="55A9E8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724271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965" w:type="dxa"/>
            <w:shd w:val="clear" w:color="auto" w:fill="auto"/>
            <w:vAlign w:val="center"/>
          </w:tcPr>
          <w:p w14:paraId="7A0DC6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83" w:type="dxa"/>
            <w:vMerge/>
            <w:shd w:val="clear" w:color="auto" w:fill="auto"/>
            <w:vAlign w:val="center"/>
          </w:tcPr>
          <w:p w14:paraId="7D9102A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122" w:type="dxa"/>
            <w:shd w:val="clear" w:color="auto" w:fill="auto"/>
            <w:vAlign w:val="center"/>
          </w:tcPr>
          <w:p w14:paraId="3F20ED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645" w:type="dxa"/>
            <w:shd w:val="clear" w:color="auto" w:fill="auto"/>
            <w:vAlign w:val="center"/>
          </w:tcPr>
          <w:p w14:paraId="6D4EF5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5653ED30" w14:textId="77777777" w:rsidTr="00016A9C">
        <w:trPr>
          <w:trHeight w:val="1098"/>
          <w:jc w:val="center"/>
        </w:trPr>
        <w:tc>
          <w:tcPr>
            <w:tcW w:w="703" w:type="dxa"/>
            <w:shd w:val="clear" w:color="auto" w:fill="auto"/>
            <w:vAlign w:val="center"/>
          </w:tcPr>
          <w:p w14:paraId="77B7D0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196" w:type="dxa"/>
            <w:shd w:val="clear" w:color="auto" w:fill="auto"/>
            <w:vAlign w:val="center"/>
          </w:tcPr>
          <w:p w14:paraId="61BF27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«Аэропорт Толмачёво»</w:t>
            </w:r>
          </w:p>
        </w:tc>
        <w:tc>
          <w:tcPr>
            <w:tcW w:w="781" w:type="dxa"/>
            <w:shd w:val="clear" w:color="auto" w:fill="auto"/>
            <w:vAlign w:val="center"/>
          </w:tcPr>
          <w:p w14:paraId="7D5E8B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79,4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F081D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АО "Аэропорт "Толмачёво"</w:t>
            </w:r>
          </w:p>
        </w:tc>
        <w:tc>
          <w:tcPr>
            <w:tcW w:w="849" w:type="dxa"/>
            <w:vMerge/>
            <w:shd w:val="clear" w:color="auto" w:fill="auto"/>
            <w:vAlign w:val="center"/>
          </w:tcPr>
          <w:p w14:paraId="655BCEB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65" w:type="dxa"/>
            <w:shd w:val="clear" w:color="auto" w:fill="auto"/>
            <w:vAlign w:val="center"/>
          </w:tcPr>
          <w:p w14:paraId="0E15BF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736587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Собственность</w:t>
            </w:r>
          </w:p>
        </w:tc>
        <w:tc>
          <w:tcPr>
            <w:tcW w:w="965" w:type="dxa"/>
            <w:shd w:val="clear" w:color="auto" w:fill="auto"/>
            <w:vAlign w:val="center"/>
          </w:tcPr>
          <w:p w14:paraId="1909A8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1084,7</w:t>
            </w:r>
          </w:p>
        </w:tc>
        <w:tc>
          <w:tcPr>
            <w:tcW w:w="683" w:type="dxa"/>
            <w:vMerge/>
            <w:shd w:val="clear" w:color="auto" w:fill="auto"/>
            <w:vAlign w:val="center"/>
          </w:tcPr>
          <w:p w14:paraId="22924E6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122" w:type="dxa"/>
            <w:shd w:val="clear" w:color="auto" w:fill="auto"/>
            <w:vAlign w:val="center"/>
          </w:tcPr>
          <w:p w14:paraId="61D5C0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АО "Аэропорт "Толмачёво"</w:t>
            </w:r>
          </w:p>
        </w:tc>
        <w:tc>
          <w:tcPr>
            <w:tcW w:w="1645" w:type="dxa"/>
            <w:shd w:val="clear" w:color="auto" w:fill="auto"/>
            <w:vAlign w:val="center"/>
          </w:tcPr>
          <w:p w14:paraId="603B19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Постановлением администрации г. Оби НСО от 27.10.2023г. №2068</w:t>
            </w:r>
          </w:p>
        </w:tc>
      </w:tr>
      <w:bookmarkEnd w:id="101"/>
    </w:tbl>
    <w:p w14:paraId="4E011DE2" w14:textId="77777777" w:rsidR="00596A30" w:rsidRPr="0039171C" w:rsidRDefault="00596A30" w:rsidP="008C0EB9">
      <w:pPr>
        <w:rPr>
          <w:color w:val="auto"/>
        </w:rPr>
      </w:pPr>
    </w:p>
    <w:p w14:paraId="19FDD6D8" w14:textId="77777777" w:rsidR="00605D07" w:rsidRPr="0039171C" w:rsidRDefault="00605D07" w:rsidP="00605D07">
      <w:pPr>
        <w:rPr>
          <w:color w:val="auto"/>
        </w:rPr>
        <w:sectPr w:rsidR="00605D07" w:rsidRPr="0039171C" w:rsidSect="005C7C0D">
          <w:pgSz w:w="16838" w:h="11906" w:orient="landscape"/>
          <w:pgMar w:top="1418" w:right="851" w:bottom="851" w:left="1134" w:header="709" w:footer="284" w:gutter="0"/>
          <w:cols w:space="708"/>
          <w:docGrid w:linePitch="360"/>
        </w:sectPr>
      </w:pPr>
    </w:p>
    <w:p w14:paraId="19FDD6D9" w14:textId="77777777" w:rsidR="00605D07" w:rsidRPr="0039171C" w:rsidRDefault="00605D07" w:rsidP="00605D07">
      <w:pPr>
        <w:rPr>
          <w:color w:val="auto"/>
        </w:rPr>
      </w:pPr>
    </w:p>
    <w:p w14:paraId="19FDD6DA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02" w:name="_Toc166000432"/>
      <w:r w:rsidRPr="0039171C">
        <w:rPr>
          <w:color w:val="auto"/>
        </w:rPr>
        <w:t>Информация о поданных теплоснабжающими организациями заявках на присвоение статуса единой теплоснабжающей организации</w:t>
      </w:r>
      <w:bookmarkEnd w:id="102"/>
    </w:p>
    <w:p w14:paraId="19FDD6DB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Заявки на присвоение статуса ЕТО теплоснабжающими организациями в рамках разработки проекта схемы теплоснабжения не поступали.</w:t>
      </w:r>
    </w:p>
    <w:p w14:paraId="19FDD6DC" w14:textId="294C2801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03" w:name="_Toc166000433"/>
      <w:r w:rsidRPr="0039171C">
        <w:rPr>
          <w:color w:val="auto"/>
        </w:rPr>
        <w:t xml:space="preserve"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</w:t>
      </w:r>
      <w:r w:rsidR="00614865" w:rsidRPr="0039171C">
        <w:rPr>
          <w:color w:val="auto"/>
        </w:rPr>
        <w:t xml:space="preserve">поселения, </w:t>
      </w:r>
      <w:r w:rsidRPr="0039171C">
        <w:rPr>
          <w:color w:val="auto"/>
        </w:rPr>
        <w:t>городского округа</w:t>
      </w:r>
      <w:r w:rsidR="00614865" w:rsidRPr="0039171C">
        <w:rPr>
          <w:color w:val="auto"/>
        </w:rPr>
        <w:t>, города федерального значения</w:t>
      </w:r>
      <w:bookmarkEnd w:id="103"/>
    </w:p>
    <w:p w14:paraId="2AF0C83A" w14:textId="77777777" w:rsidR="00293CD4" w:rsidRPr="0039171C" w:rsidRDefault="00293CD4" w:rsidP="00293CD4">
      <w:pPr>
        <w:shd w:val="clear" w:color="auto" w:fill="FFFFFF"/>
        <w:spacing w:after="120"/>
        <w:contextualSpacing w:val="0"/>
        <w:rPr>
          <w:color w:val="auto"/>
        </w:rPr>
      </w:pPr>
      <w:bookmarkStart w:id="104" w:name="_Hlk165993528"/>
      <w:r w:rsidRPr="0039171C">
        <w:rPr>
          <w:color w:val="auto"/>
        </w:rPr>
        <w:t>Границей зон деятельности единых теплоснабжающих организаций, действующих на территории МО г. Обь, являются зоны действия источников теплоснабжения, расположенных на территории городского округа. Зоны действия источников тепловой энергии представлены в Приложении к Обосновывающим материалам.</w:t>
      </w:r>
    </w:p>
    <w:p w14:paraId="723E1FBA" w14:textId="77777777" w:rsidR="00293CD4" w:rsidRPr="0039171C" w:rsidRDefault="00293CD4" w:rsidP="00293CD4">
      <w:pPr>
        <w:shd w:val="clear" w:color="auto" w:fill="FFFFFF"/>
        <w:spacing w:after="120"/>
        <w:contextualSpacing w:val="0"/>
        <w:rPr>
          <w:color w:val="auto"/>
        </w:rPr>
      </w:pPr>
      <w:bookmarkStart w:id="105" w:name="_Hlk165993326"/>
      <w:bookmarkStart w:id="106" w:name="_Hlk168412020"/>
      <w:r w:rsidRPr="0039171C">
        <w:rPr>
          <w:color w:val="auto"/>
        </w:rPr>
        <w:t>Постановлением Администрации г. Оби НСО №560 от 18.05.2017 г. и №2068 от 27.10.2023г. ООО «Центр» утверждена в качестве единой теплоснабжающей организации на территории города Оби Новосибирской области за исключением территорий в границах зоны деятельности, ОАО «РЖД», ГАСУСО НСО «Обской психоневрологический интернат», АО «Аэропорт Толмачево».</w:t>
      </w:r>
    </w:p>
    <w:bookmarkEnd w:id="104"/>
    <w:bookmarkEnd w:id="105"/>
    <w:p w14:paraId="5454076C" w14:textId="77777777" w:rsidR="00293CD4" w:rsidRPr="0039171C" w:rsidRDefault="00293CD4" w:rsidP="00293CD4">
      <w:pPr>
        <w:shd w:val="clear" w:color="auto" w:fill="FFFFFF"/>
        <w:spacing w:after="120"/>
        <w:contextualSpacing w:val="0"/>
        <w:rPr>
          <w:color w:val="auto"/>
        </w:rPr>
      </w:pPr>
      <w:r w:rsidRPr="0039171C">
        <w:rPr>
          <w:color w:val="auto"/>
        </w:rPr>
        <w:t>В оставшихся зонах действия централизованных систем теплоснабжения ЕТО не утверждены.</w:t>
      </w:r>
    </w:p>
    <w:bookmarkEnd w:id="106"/>
    <w:p w14:paraId="19FDD6E0" w14:textId="3A6A5314" w:rsidR="00605D07" w:rsidRPr="0039171C" w:rsidRDefault="00293CD4" w:rsidP="00293CD4">
      <w:pPr>
        <w:pStyle w:val="ac"/>
        <w:keepNext/>
        <w:spacing w:after="120"/>
        <w:ind w:firstLine="851"/>
        <w:contextualSpacing w:val="0"/>
        <w:rPr>
          <w:i w:val="0"/>
          <w:iCs w:val="0"/>
          <w:sz w:val="26"/>
          <w:szCs w:val="22"/>
        </w:rPr>
      </w:pPr>
      <w:r w:rsidRPr="0039171C">
        <w:rPr>
          <w:i w:val="0"/>
          <w:iCs w:val="0"/>
          <w:sz w:val="26"/>
          <w:szCs w:val="22"/>
        </w:rPr>
        <w:t xml:space="preserve">Анализ изменений в границах систем теплоснабжения и утвержденных зон деятельности ЕТО в МО г. Обь приведен </w:t>
      </w:r>
      <w:r w:rsidR="00605D07" w:rsidRPr="0039171C">
        <w:rPr>
          <w:i w:val="0"/>
          <w:iCs w:val="0"/>
          <w:sz w:val="26"/>
          <w:szCs w:val="22"/>
        </w:rPr>
        <w:t xml:space="preserve">в таблице </w:t>
      </w:r>
      <w:r w:rsidR="00EE5D95" w:rsidRPr="0039171C">
        <w:rPr>
          <w:i w:val="0"/>
          <w:iCs w:val="0"/>
          <w:sz w:val="26"/>
          <w:szCs w:val="22"/>
        </w:rPr>
        <w:t>1</w:t>
      </w:r>
      <w:r w:rsidR="00BE1C5E">
        <w:rPr>
          <w:i w:val="0"/>
          <w:iCs w:val="0"/>
          <w:sz w:val="26"/>
          <w:szCs w:val="22"/>
        </w:rPr>
        <w:t>9</w:t>
      </w:r>
      <w:r w:rsidR="00605D07" w:rsidRPr="0039171C">
        <w:rPr>
          <w:i w:val="0"/>
          <w:iCs w:val="0"/>
          <w:sz w:val="26"/>
          <w:szCs w:val="22"/>
        </w:rPr>
        <w:t>.</w:t>
      </w:r>
    </w:p>
    <w:p w14:paraId="19FDD6E1" w14:textId="77777777" w:rsidR="00605D07" w:rsidRPr="0039171C" w:rsidRDefault="00605D07" w:rsidP="00605D07">
      <w:pPr>
        <w:pStyle w:val="ac"/>
        <w:keepNext/>
      </w:pPr>
    </w:p>
    <w:p w14:paraId="19FDD6E2" w14:textId="77777777" w:rsidR="00605D07" w:rsidRPr="0039171C" w:rsidRDefault="00605D07" w:rsidP="00605D07">
      <w:pPr>
        <w:pStyle w:val="ac"/>
        <w:keepNext/>
        <w:sectPr w:rsidR="00605D07" w:rsidRPr="0039171C" w:rsidSect="005C7C0D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D6E3" w14:textId="1C02050D" w:rsidR="00605D07" w:rsidRPr="0039171C" w:rsidRDefault="00605D07" w:rsidP="00605D07">
      <w:pPr>
        <w:pStyle w:val="ac"/>
        <w:keepNext/>
      </w:pPr>
      <w:r w:rsidRPr="0039171C">
        <w:lastRenderedPageBreak/>
        <w:t xml:space="preserve">Таблица </w:t>
      </w:r>
      <w:bookmarkStart w:id="107" w:name="Реестр_сист_теплосн"/>
      <w:r w:rsidRPr="0039171C">
        <w:fldChar w:fldCharType="begin"/>
      </w:r>
      <w:r w:rsidRPr="0039171C">
        <w:instrText xml:space="preserve"> SEQ Таблица \* ARABIC </w:instrText>
      </w:r>
      <w:r w:rsidRPr="0039171C">
        <w:fldChar w:fldCharType="separate"/>
      </w:r>
      <w:r w:rsidR="00BE1C5E">
        <w:rPr>
          <w:noProof/>
        </w:rPr>
        <w:t>19</w:t>
      </w:r>
      <w:r w:rsidRPr="0039171C">
        <w:fldChar w:fldCharType="end"/>
      </w:r>
      <w:bookmarkEnd w:id="107"/>
      <w:r w:rsidRPr="0039171C">
        <w:t xml:space="preserve"> – Анализ изменений в границах систем теплоснабжения и утвержденных зон деятельности ЕТО в системах теплоснабжения на территории МО г. Обь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619"/>
        <w:gridCol w:w="1798"/>
        <w:gridCol w:w="1920"/>
        <w:gridCol w:w="1814"/>
        <w:gridCol w:w="1357"/>
        <w:gridCol w:w="1452"/>
        <w:gridCol w:w="1645"/>
        <w:gridCol w:w="1619"/>
        <w:gridCol w:w="1619"/>
      </w:tblGrid>
      <w:tr w:rsidR="00293CD4" w:rsidRPr="0039171C" w14:paraId="4B33191E" w14:textId="77777777" w:rsidTr="0085445F">
        <w:trPr>
          <w:trHeight w:val="23"/>
          <w:tblHeader/>
          <w:jc w:val="center"/>
        </w:trPr>
        <w:tc>
          <w:tcPr>
            <w:tcW w:w="1619" w:type="dxa"/>
            <w:shd w:val="clear" w:color="auto" w:fill="auto"/>
            <w:vAlign w:val="center"/>
            <w:hideMark/>
          </w:tcPr>
          <w:p w14:paraId="56546EA5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bookmarkStart w:id="108" w:name="_Hlk165993578"/>
            <w:r w:rsidRPr="0039171C">
              <w:rPr>
                <w:b/>
                <w:color w:val="auto"/>
                <w:sz w:val="20"/>
              </w:rPr>
              <w:t>N системы теплоснабжения</w:t>
            </w:r>
          </w:p>
        </w:tc>
        <w:tc>
          <w:tcPr>
            <w:tcW w:w="1798" w:type="dxa"/>
            <w:shd w:val="clear" w:color="auto" w:fill="auto"/>
            <w:vAlign w:val="center"/>
            <w:hideMark/>
          </w:tcPr>
          <w:p w14:paraId="002594F3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Наименования источников тепловой энергии в системе теплоснабжения</w:t>
            </w:r>
          </w:p>
        </w:tc>
        <w:tc>
          <w:tcPr>
            <w:tcW w:w="1920" w:type="dxa"/>
            <w:shd w:val="clear" w:color="auto" w:fill="auto"/>
            <w:vAlign w:val="center"/>
            <w:hideMark/>
          </w:tcPr>
          <w:p w14:paraId="3CCFDC0F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1814" w:type="dxa"/>
            <w:shd w:val="clear" w:color="auto" w:fill="auto"/>
            <w:vAlign w:val="center"/>
            <w:hideMark/>
          </w:tcPr>
          <w:p w14:paraId="0D3A049E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1357" w:type="dxa"/>
            <w:shd w:val="clear" w:color="auto" w:fill="auto"/>
            <w:vAlign w:val="center"/>
            <w:hideMark/>
          </w:tcPr>
          <w:p w14:paraId="05CFE91C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N зоны деятельности</w:t>
            </w:r>
          </w:p>
        </w:tc>
        <w:tc>
          <w:tcPr>
            <w:tcW w:w="1452" w:type="dxa"/>
            <w:shd w:val="clear" w:color="auto" w:fill="auto"/>
            <w:vAlign w:val="center"/>
            <w:hideMark/>
          </w:tcPr>
          <w:p w14:paraId="142E8422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Утвержденная ЕТО</w:t>
            </w:r>
          </w:p>
        </w:tc>
        <w:tc>
          <w:tcPr>
            <w:tcW w:w="1645" w:type="dxa"/>
            <w:shd w:val="clear" w:color="auto" w:fill="auto"/>
            <w:vAlign w:val="center"/>
            <w:hideMark/>
          </w:tcPr>
          <w:p w14:paraId="578FBF3A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Основание для присвоения статуса ЕТО</w:t>
            </w: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40A7FAB9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Изменения в границах системы теплоснабжения</w:t>
            </w: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074A5F35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b/>
                <w:color w:val="auto"/>
                <w:sz w:val="20"/>
              </w:rPr>
            </w:pPr>
            <w:r w:rsidRPr="0039171C">
              <w:rPr>
                <w:b/>
                <w:color w:val="auto"/>
                <w:sz w:val="20"/>
              </w:rPr>
              <w:t>Необходимая корректировка в рамках актуализации схемы теплоснабжения</w:t>
            </w:r>
          </w:p>
        </w:tc>
      </w:tr>
      <w:tr w:rsidR="00293CD4" w:rsidRPr="0039171C" w14:paraId="4522BAC2" w14:textId="77777777" w:rsidTr="00016A9C">
        <w:trPr>
          <w:trHeight w:val="23"/>
          <w:jc w:val="center"/>
        </w:trPr>
        <w:tc>
          <w:tcPr>
            <w:tcW w:w="1619" w:type="dxa"/>
            <w:shd w:val="clear" w:color="auto" w:fill="auto"/>
            <w:vAlign w:val="center"/>
            <w:hideMark/>
          </w:tcPr>
          <w:p w14:paraId="02577B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98" w:type="dxa"/>
            <w:shd w:val="clear" w:color="auto" w:fill="auto"/>
            <w:vAlign w:val="center"/>
            <w:hideMark/>
          </w:tcPr>
          <w:p w14:paraId="713625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1920" w:type="dxa"/>
            <w:shd w:val="clear" w:color="auto" w:fill="auto"/>
            <w:vAlign w:val="center"/>
            <w:hideMark/>
          </w:tcPr>
          <w:p w14:paraId="453702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1814" w:type="dxa"/>
            <w:shd w:val="clear" w:color="auto" w:fill="auto"/>
            <w:vAlign w:val="center"/>
            <w:hideMark/>
          </w:tcPr>
          <w:p w14:paraId="6A7005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57" w:type="dxa"/>
            <w:vMerge w:val="restart"/>
            <w:shd w:val="clear" w:color="auto" w:fill="auto"/>
            <w:vAlign w:val="center"/>
            <w:hideMark/>
          </w:tcPr>
          <w:p w14:paraId="668C92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01</w:t>
            </w:r>
          </w:p>
        </w:tc>
        <w:tc>
          <w:tcPr>
            <w:tcW w:w="1452" w:type="dxa"/>
            <w:vMerge w:val="restart"/>
            <w:shd w:val="clear" w:color="auto" w:fill="auto"/>
            <w:vAlign w:val="center"/>
            <w:hideMark/>
          </w:tcPr>
          <w:p w14:paraId="39E377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1645" w:type="dxa"/>
            <w:vMerge w:val="restart"/>
            <w:shd w:val="clear" w:color="auto" w:fill="auto"/>
            <w:vAlign w:val="center"/>
            <w:hideMark/>
          </w:tcPr>
          <w:p w14:paraId="66789A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Постановлением администрации города Оби №560 от 18.05.2017г.</w:t>
            </w: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3BDEC4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6C2E3E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</w:tr>
      <w:tr w:rsidR="00293CD4" w:rsidRPr="0039171C" w14:paraId="1619ED9B" w14:textId="77777777" w:rsidTr="00016A9C">
        <w:trPr>
          <w:trHeight w:val="23"/>
          <w:jc w:val="center"/>
        </w:trPr>
        <w:tc>
          <w:tcPr>
            <w:tcW w:w="1619" w:type="dxa"/>
            <w:shd w:val="clear" w:color="auto" w:fill="auto"/>
            <w:vAlign w:val="center"/>
            <w:hideMark/>
          </w:tcPr>
          <w:p w14:paraId="606370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98" w:type="dxa"/>
            <w:shd w:val="clear" w:color="auto" w:fill="auto"/>
            <w:vAlign w:val="center"/>
            <w:hideMark/>
          </w:tcPr>
          <w:p w14:paraId="61F212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</w:t>
            </w:r>
          </w:p>
        </w:tc>
        <w:tc>
          <w:tcPr>
            <w:tcW w:w="1920" w:type="dxa"/>
            <w:shd w:val="clear" w:color="auto" w:fill="auto"/>
            <w:vAlign w:val="center"/>
            <w:hideMark/>
          </w:tcPr>
          <w:p w14:paraId="1EADE6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1814" w:type="dxa"/>
            <w:shd w:val="clear" w:color="auto" w:fill="auto"/>
            <w:vAlign w:val="center"/>
            <w:hideMark/>
          </w:tcPr>
          <w:p w14:paraId="108137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57" w:type="dxa"/>
            <w:vMerge/>
            <w:shd w:val="clear" w:color="auto" w:fill="auto"/>
            <w:vAlign w:val="center"/>
            <w:hideMark/>
          </w:tcPr>
          <w:p w14:paraId="482B462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shd w:val="clear" w:color="auto" w:fill="auto"/>
            <w:vAlign w:val="center"/>
            <w:hideMark/>
          </w:tcPr>
          <w:p w14:paraId="3F2EDCA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45" w:type="dxa"/>
            <w:vMerge/>
            <w:shd w:val="clear" w:color="auto" w:fill="auto"/>
            <w:vAlign w:val="center"/>
            <w:hideMark/>
          </w:tcPr>
          <w:p w14:paraId="03D392A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66AE4C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47C2C5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</w:tr>
      <w:tr w:rsidR="00293CD4" w:rsidRPr="0039171C" w14:paraId="69C0D05F" w14:textId="77777777" w:rsidTr="00016A9C">
        <w:trPr>
          <w:trHeight w:val="23"/>
          <w:jc w:val="center"/>
        </w:trPr>
        <w:tc>
          <w:tcPr>
            <w:tcW w:w="1619" w:type="dxa"/>
            <w:shd w:val="clear" w:color="auto" w:fill="auto"/>
            <w:vAlign w:val="center"/>
            <w:hideMark/>
          </w:tcPr>
          <w:p w14:paraId="7BBD19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98" w:type="dxa"/>
            <w:shd w:val="clear" w:color="auto" w:fill="auto"/>
            <w:vAlign w:val="center"/>
            <w:hideMark/>
          </w:tcPr>
          <w:p w14:paraId="2099FD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№3</w:t>
            </w:r>
          </w:p>
        </w:tc>
        <w:tc>
          <w:tcPr>
            <w:tcW w:w="1920" w:type="dxa"/>
            <w:shd w:val="clear" w:color="auto" w:fill="auto"/>
            <w:vAlign w:val="center"/>
            <w:hideMark/>
          </w:tcPr>
          <w:p w14:paraId="4EA229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1814" w:type="dxa"/>
            <w:shd w:val="clear" w:color="auto" w:fill="auto"/>
            <w:vAlign w:val="center"/>
            <w:hideMark/>
          </w:tcPr>
          <w:p w14:paraId="3E2C59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57" w:type="dxa"/>
            <w:vMerge/>
            <w:shd w:val="clear" w:color="auto" w:fill="auto"/>
            <w:vAlign w:val="center"/>
            <w:hideMark/>
          </w:tcPr>
          <w:p w14:paraId="4665EA0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shd w:val="clear" w:color="auto" w:fill="auto"/>
            <w:vAlign w:val="center"/>
            <w:hideMark/>
          </w:tcPr>
          <w:p w14:paraId="4ED0618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45" w:type="dxa"/>
            <w:vMerge/>
            <w:shd w:val="clear" w:color="auto" w:fill="auto"/>
            <w:vAlign w:val="center"/>
            <w:hideMark/>
          </w:tcPr>
          <w:p w14:paraId="2B3AD82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0B8335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4395ED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</w:tr>
      <w:tr w:rsidR="00293CD4" w:rsidRPr="0039171C" w14:paraId="35842652" w14:textId="77777777" w:rsidTr="00016A9C">
        <w:trPr>
          <w:trHeight w:val="23"/>
          <w:jc w:val="center"/>
        </w:trPr>
        <w:tc>
          <w:tcPr>
            <w:tcW w:w="1619" w:type="dxa"/>
            <w:shd w:val="clear" w:color="auto" w:fill="auto"/>
            <w:vAlign w:val="center"/>
            <w:hideMark/>
          </w:tcPr>
          <w:p w14:paraId="2506AB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98" w:type="dxa"/>
            <w:shd w:val="clear" w:color="auto" w:fill="auto"/>
            <w:vAlign w:val="center"/>
            <w:hideMark/>
          </w:tcPr>
          <w:p w14:paraId="0BEC13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1920" w:type="dxa"/>
            <w:shd w:val="clear" w:color="auto" w:fill="auto"/>
            <w:vAlign w:val="center"/>
            <w:hideMark/>
          </w:tcPr>
          <w:p w14:paraId="7AB7BC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1814" w:type="dxa"/>
            <w:shd w:val="clear" w:color="auto" w:fill="auto"/>
            <w:vAlign w:val="center"/>
            <w:hideMark/>
          </w:tcPr>
          <w:p w14:paraId="75B819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57" w:type="dxa"/>
            <w:vMerge/>
            <w:shd w:val="clear" w:color="auto" w:fill="auto"/>
            <w:vAlign w:val="center"/>
            <w:hideMark/>
          </w:tcPr>
          <w:p w14:paraId="32A9894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shd w:val="clear" w:color="auto" w:fill="auto"/>
            <w:vAlign w:val="center"/>
            <w:hideMark/>
          </w:tcPr>
          <w:p w14:paraId="2D03D40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45" w:type="dxa"/>
            <w:vMerge/>
            <w:shd w:val="clear" w:color="auto" w:fill="auto"/>
            <w:vAlign w:val="center"/>
            <w:hideMark/>
          </w:tcPr>
          <w:p w14:paraId="06EA516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6641F1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0AD8AD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</w:tr>
      <w:tr w:rsidR="00293CD4" w:rsidRPr="0039171C" w14:paraId="3A0D88B1" w14:textId="77777777" w:rsidTr="00016A9C">
        <w:trPr>
          <w:trHeight w:val="23"/>
          <w:jc w:val="center"/>
        </w:trPr>
        <w:tc>
          <w:tcPr>
            <w:tcW w:w="1619" w:type="dxa"/>
            <w:shd w:val="clear" w:color="auto" w:fill="auto"/>
            <w:vAlign w:val="center"/>
            <w:hideMark/>
          </w:tcPr>
          <w:p w14:paraId="29BEDB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98" w:type="dxa"/>
            <w:shd w:val="clear" w:color="auto" w:fill="auto"/>
            <w:vAlign w:val="center"/>
            <w:hideMark/>
          </w:tcPr>
          <w:p w14:paraId="19E746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№7</w:t>
            </w:r>
          </w:p>
        </w:tc>
        <w:tc>
          <w:tcPr>
            <w:tcW w:w="1920" w:type="dxa"/>
            <w:shd w:val="clear" w:color="auto" w:fill="auto"/>
            <w:vAlign w:val="center"/>
            <w:hideMark/>
          </w:tcPr>
          <w:p w14:paraId="5878A0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1814" w:type="dxa"/>
            <w:shd w:val="clear" w:color="auto" w:fill="auto"/>
            <w:vAlign w:val="center"/>
            <w:hideMark/>
          </w:tcPr>
          <w:p w14:paraId="26A66E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57" w:type="dxa"/>
            <w:vMerge/>
            <w:shd w:val="clear" w:color="auto" w:fill="auto"/>
            <w:vAlign w:val="center"/>
            <w:hideMark/>
          </w:tcPr>
          <w:p w14:paraId="59F2201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shd w:val="clear" w:color="auto" w:fill="auto"/>
            <w:vAlign w:val="center"/>
            <w:hideMark/>
          </w:tcPr>
          <w:p w14:paraId="38C5383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45" w:type="dxa"/>
            <w:vMerge/>
            <w:shd w:val="clear" w:color="auto" w:fill="auto"/>
            <w:vAlign w:val="center"/>
            <w:hideMark/>
          </w:tcPr>
          <w:p w14:paraId="010A827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0B3C5C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25BF61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</w:tr>
      <w:tr w:rsidR="00293CD4" w:rsidRPr="0039171C" w14:paraId="7AB17EDD" w14:textId="77777777" w:rsidTr="00016A9C">
        <w:trPr>
          <w:trHeight w:val="23"/>
          <w:jc w:val="center"/>
        </w:trPr>
        <w:tc>
          <w:tcPr>
            <w:tcW w:w="1619" w:type="dxa"/>
            <w:shd w:val="clear" w:color="auto" w:fill="auto"/>
            <w:vAlign w:val="center"/>
          </w:tcPr>
          <w:p w14:paraId="3441CE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798" w:type="dxa"/>
            <w:shd w:val="clear" w:color="auto" w:fill="auto"/>
            <w:vAlign w:val="center"/>
          </w:tcPr>
          <w:p w14:paraId="5B8F44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ЖКО «Аэропорт»</w:t>
            </w:r>
          </w:p>
        </w:tc>
        <w:tc>
          <w:tcPr>
            <w:tcW w:w="1920" w:type="dxa"/>
            <w:shd w:val="clear" w:color="auto" w:fill="auto"/>
            <w:vAlign w:val="center"/>
          </w:tcPr>
          <w:p w14:paraId="223C21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1814" w:type="dxa"/>
            <w:shd w:val="clear" w:color="auto" w:fill="auto"/>
            <w:vAlign w:val="center"/>
          </w:tcPr>
          <w:p w14:paraId="77DA47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57" w:type="dxa"/>
            <w:shd w:val="clear" w:color="auto" w:fill="auto"/>
            <w:vAlign w:val="center"/>
          </w:tcPr>
          <w:p w14:paraId="0BFCC1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02</w:t>
            </w:r>
          </w:p>
        </w:tc>
        <w:tc>
          <w:tcPr>
            <w:tcW w:w="1452" w:type="dxa"/>
            <w:shd w:val="clear" w:color="auto" w:fill="auto"/>
            <w:vAlign w:val="center"/>
          </w:tcPr>
          <w:p w14:paraId="7A8C4C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yellow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"Центр"</w:t>
            </w:r>
          </w:p>
        </w:tc>
        <w:tc>
          <w:tcPr>
            <w:tcW w:w="1645" w:type="dxa"/>
            <w:shd w:val="clear" w:color="auto" w:fill="auto"/>
            <w:vAlign w:val="center"/>
          </w:tcPr>
          <w:p w14:paraId="7366FE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highlight w:val="yellow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Постановлением администрации г. Оби НСО от 27.10.2023г. №2068 с 01.11.2023г</w:t>
            </w:r>
          </w:p>
        </w:tc>
        <w:tc>
          <w:tcPr>
            <w:tcW w:w="1619" w:type="dxa"/>
            <w:shd w:val="clear" w:color="auto" w:fill="auto"/>
            <w:vAlign w:val="center"/>
          </w:tcPr>
          <w:p w14:paraId="51429E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619" w:type="dxa"/>
            <w:shd w:val="clear" w:color="auto" w:fill="auto"/>
            <w:vAlign w:val="center"/>
          </w:tcPr>
          <w:p w14:paraId="03C6BF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</w:tr>
      <w:tr w:rsidR="00293CD4" w:rsidRPr="0039171C" w14:paraId="6A1BF0DA" w14:textId="77777777" w:rsidTr="00016A9C">
        <w:trPr>
          <w:trHeight w:val="23"/>
          <w:jc w:val="center"/>
        </w:trPr>
        <w:tc>
          <w:tcPr>
            <w:tcW w:w="1619" w:type="dxa"/>
            <w:shd w:val="clear" w:color="auto" w:fill="auto"/>
            <w:vAlign w:val="center"/>
            <w:hideMark/>
          </w:tcPr>
          <w:p w14:paraId="065CD1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98" w:type="dxa"/>
            <w:shd w:val="clear" w:color="auto" w:fill="auto"/>
            <w:vAlign w:val="center"/>
            <w:hideMark/>
          </w:tcPr>
          <w:p w14:paraId="31D0C2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«Дом престарелых»</w:t>
            </w:r>
          </w:p>
        </w:tc>
        <w:tc>
          <w:tcPr>
            <w:tcW w:w="1920" w:type="dxa"/>
            <w:shd w:val="clear" w:color="auto" w:fill="auto"/>
            <w:vAlign w:val="center"/>
            <w:hideMark/>
          </w:tcPr>
          <w:p w14:paraId="30C364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ГАСУСО НСО «Обской ПНИ»</w:t>
            </w:r>
          </w:p>
        </w:tc>
        <w:tc>
          <w:tcPr>
            <w:tcW w:w="1814" w:type="dxa"/>
            <w:shd w:val="clear" w:color="auto" w:fill="auto"/>
            <w:vAlign w:val="center"/>
            <w:hideMark/>
          </w:tcPr>
          <w:p w14:paraId="52E3EF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57" w:type="dxa"/>
            <w:shd w:val="clear" w:color="auto" w:fill="auto"/>
            <w:vAlign w:val="center"/>
            <w:hideMark/>
          </w:tcPr>
          <w:p w14:paraId="0D6C66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03</w:t>
            </w:r>
          </w:p>
        </w:tc>
        <w:tc>
          <w:tcPr>
            <w:tcW w:w="1452" w:type="dxa"/>
            <w:shd w:val="clear" w:color="auto" w:fill="auto"/>
            <w:vAlign w:val="center"/>
            <w:hideMark/>
          </w:tcPr>
          <w:p w14:paraId="12AEB2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645" w:type="dxa"/>
            <w:shd w:val="clear" w:color="auto" w:fill="auto"/>
            <w:noWrap/>
            <w:vAlign w:val="bottom"/>
            <w:hideMark/>
          </w:tcPr>
          <w:p w14:paraId="52F883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color w:val="auto"/>
                <w:sz w:val="22"/>
              </w:rPr>
            </w:pPr>
            <w:r w:rsidRPr="0039171C">
              <w:rPr>
                <w:color w:val="auto"/>
                <w:sz w:val="22"/>
              </w:rPr>
              <w:t>-</w:t>
            </w: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22D9F8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1F2504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</w:tr>
      <w:tr w:rsidR="00293CD4" w:rsidRPr="0039171C" w14:paraId="07AD833A" w14:textId="77777777" w:rsidTr="00016A9C">
        <w:trPr>
          <w:trHeight w:val="23"/>
          <w:jc w:val="center"/>
        </w:trPr>
        <w:tc>
          <w:tcPr>
            <w:tcW w:w="1619" w:type="dxa"/>
            <w:shd w:val="clear" w:color="auto" w:fill="auto"/>
            <w:vAlign w:val="center"/>
            <w:hideMark/>
          </w:tcPr>
          <w:p w14:paraId="4CF3C1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798" w:type="dxa"/>
            <w:shd w:val="clear" w:color="auto" w:fill="auto"/>
            <w:vAlign w:val="center"/>
            <w:hideMark/>
          </w:tcPr>
          <w:p w14:paraId="3E6635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ОАО «РЖД»</w:t>
            </w:r>
          </w:p>
        </w:tc>
        <w:tc>
          <w:tcPr>
            <w:tcW w:w="1920" w:type="dxa"/>
            <w:shd w:val="clear" w:color="auto" w:fill="auto"/>
            <w:vAlign w:val="center"/>
            <w:hideMark/>
          </w:tcPr>
          <w:p w14:paraId="7221E5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ОАО «РЖД»</w:t>
            </w:r>
          </w:p>
        </w:tc>
        <w:tc>
          <w:tcPr>
            <w:tcW w:w="1814" w:type="dxa"/>
            <w:shd w:val="clear" w:color="auto" w:fill="auto"/>
            <w:vAlign w:val="center"/>
            <w:hideMark/>
          </w:tcPr>
          <w:p w14:paraId="195BFF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57" w:type="dxa"/>
            <w:shd w:val="clear" w:color="auto" w:fill="auto"/>
            <w:vAlign w:val="center"/>
            <w:hideMark/>
          </w:tcPr>
          <w:p w14:paraId="797344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04</w:t>
            </w:r>
          </w:p>
        </w:tc>
        <w:tc>
          <w:tcPr>
            <w:tcW w:w="1452" w:type="dxa"/>
            <w:shd w:val="clear" w:color="auto" w:fill="auto"/>
            <w:vAlign w:val="center"/>
            <w:hideMark/>
          </w:tcPr>
          <w:p w14:paraId="562941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645" w:type="dxa"/>
            <w:shd w:val="clear" w:color="auto" w:fill="auto"/>
            <w:vAlign w:val="center"/>
            <w:hideMark/>
          </w:tcPr>
          <w:p w14:paraId="07B04A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112FFA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619" w:type="dxa"/>
            <w:shd w:val="clear" w:color="auto" w:fill="auto"/>
            <w:vAlign w:val="center"/>
            <w:hideMark/>
          </w:tcPr>
          <w:p w14:paraId="789859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Отсутствуют</w:t>
            </w:r>
          </w:p>
        </w:tc>
      </w:tr>
      <w:tr w:rsidR="00293CD4" w:rsidRPr="0039171C" w14:paraId="5C9CCFCB" w14:textId="77777777" w:rsidTr="00016A9C">
        <w:trPr>
          <w:trHeight w:val="23"/>
          <w:jc w:val="center"/>
        </w:trPr>
        <w:tc>
          <w:tcPr>
            <w:tcW w:w="1619" w:type="dxa"/>
            <w:shd w:val="clear" w:color="auto" w:fill="auto"/>
            <w:vAlign w:val="center"/>
          </w:tcPr>
          <w:p w14:paraId="268FFC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798" w:type="dxa"/>
            <w:shd w:val="clear" w:color="auto" w:fill="auto"/>
            <w:vAlign w:val="center"/>
          </w:tcPr>
          <w:p w14:paraId="7CDFF9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ООО «ЭнергоТеплоСервис»</w:t>
            </w:r>
          </w:p>
        </w:tc>
        <w:tc>
          <w:tcPr>
            <w:tcW w:w="1920" w:type="dxa"/>
            <w:shd w:val="clear" w:color="auto" w:fill="auto"/>
            <w:vAlign w:val="center"/>
          </w:tcPr>
          <w:p w14:paraId="377208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«ЭнергоТеплоСервис»</w:t>
            </w:r>
          </w:p>
        </w:tc>
        <w:tc>
          <w:tcPr>
            <w:tcW w:w="1814" w:type="dxa"/>
            <w:shd w:val="clear" w:color="auto" w:fill="auto"/>
            <w:vAlign w:val="center"/>
          </w:tcPr>
          <w:p w14:paraId="2CAB88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57" w:type="dxa"/>
            <w:shd w:val="clear" w:color="auto" w:fill="auto"/>
            <w:vAlign w:val="center"/>
          </w:tcPr>
          <w:p w14:paraId="4BA655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05</w:t>
            </w:r>
          </w:p>
        </w:tc>
        <w:tc>
          <w:tcPr>
            <w:tcW w:w="1452" w:type="dxa"/>
            <w:shd w:val="clear" w:color="auto" w:fill="auto"/>
            <w:vAlign w:val="center"/>
          </w:tcPr>
          <w:p w14:paraId="47353E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645" w:type="dxa"/>
            <w:shd w:val="clear" w:color="auto" w:fill="auto"/>
            <w:vAlign w:val="center"/>
          </w:tcPr>
          <w:p w14:paraId="6098AB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619" w:type="dxa"/>
            <w:shd w:val="clear" w:color="auto" w:fill="auto"/>
            <w:vAlign w:val="center"/>
          </w:tcPr>
          <w:p w14:paraId="5BFBAA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619" w:type="dxa"/>
            <w:shd w:val="clear" w:color="auto" w:fill="auto"/>
            <w:vAlign w:val="center"/>
          </w:tcPr>
          <w:p w14:paraId="60B6B7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347F2305" w14:textId="77777777" w:rsidTr="00016A9C">
        <w:trPr>
          <w:trHeight w:val="23"/>
          <w:jc w:val="center"/>
        </w:trPr>
        <w:tc>
          <w:tcPr>
            <w:tcW w:w="1619" w:type="dxa"/>
            <w:shd w:val="clear" w:color="auto" w:fill="auto"/>
            <w:vAlign w:val="center"/>
          </w:tcPr>
          <w:p w14:paraId="06DC9849" w14:textId="77777777" w:rsidR="00293CD4" w:rsidRPr="0039171C" w:rsidDel="00A71E30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798" w:type="dxa"/>
            <w:shd w:val="clear" w:color="auto" w:fill="auto"/>
            <w:vAlign w:val="center"/>
          </w:tcPr>
          <w:p w14:paraId="57CACD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«Аэропорт Толмачёво»</w:t>
            </w:r>
          </w:p>
        </w:tc>
        <w:tc>
          <w:tcPr>
            <w:tcW w:w="1920" w:type="dxa"/>
            <w:shd w:val="clear" w:color="auto" w:fill="auto"/>
            <w:vAlign w:val="center"/>
          </w:tcPr>
          <w:p w14:paraId="1A38F0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АО "Аэропорт "Толмачёво"</w:t>
            </w:r>
          </w:p>
        </w:tc>
        <w:tc>
          <w:tcPr>
            <w:tcW w:w="1814" w:type="dxa"/>
            <w:shd w:val="clear" w:color="auto" w:fill="auto"/>
            <w:vAlign w:val="center"/>
          </w:tcPr>
          <w:p w14:paraId="156B4C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Котельная, тепловые сети</w:t>
            </w:r>
          </w:p>
        </w:tc>
        <w:tc>
          <w:tcPr>
            <w:tcW w:w="1357" w:type="dxa"/>
            <w:shd w:val="clear" w:color="auto" w:fill="auto"/>
            <w:vAlign w:val="center"/>
          </w:tcPr>
          <w:p w14:paraId="505AF8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подведомственная котельная</w:t>
            </w:r>
          </w:p>
        </w:tc>
        <w:tc>
          <w:tcPr>
            <w:tcW w:w="1452" w:type="dxa"/>
            <w:shd w:val="clear" w:color="auto" w:fill="auto"/>
            <w:vAlign w:val="center"/>
          </w:tcPr>
          <w:p w14:paraId="4CF24D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АО "Аэропорт "Толмачёво"</w:t>
            </w:r>
          </w:p>
        </w:tc>
        <w:tc>
          <w:tcPr>
            <w:tcW w:w="1645" w:type="dxa"/>
            <w:shd w:val="clear" w:color="auto" w:fill="auto"/>
            <w:vAlign w:val="center"/>
          </w:tcPr>
          <w:p w14:paraId="068C30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Постановлением администрации г. Оби НСО от 27.10.2023г. №2068</w:t>
            </w:r>
          </w:p>
        </w:tc>
        <w:tc>
          <w:tcPr>
            <w:tcW w:w="1619" w:type="dxa"/>
            <w:shd w:val="clear" w:color="auto" w:fill="auto"/>
            <w:vAlign w:val="center"/>
          </w:tcPr>
          <w:p w14:paraId="4B2316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да</w:t>
            </w:r>
          </w:p>
        </w:tc>
        <w:tc>
          <w:tcPr>
            <w:tcW w:w="1619" w:type="dxa"/>
            <w:shd w:val="clear" w:color="auto" w:fill="auto"/>
            <w:vAlign w:val="center"/>
          </w:tcPr>
          <w:p w14:paraId="1C16DF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да</w:t>
            </w:r>
          </w:p>
        </w:tc>
      </w:tr>
      <w:bookmarkEnd w:id="108"/>
    </w:tbl>
    <w:p w14:paraId="01F7BDD4" w14:textId="77777777" w:rsidR="00EE5D95" w:rsidRPr="0039171C" w:rsidRDefault="00EE5D95" w:rsidP="00EE5D95">
      <w:pPr>
        <w:rPr>
          <w:color w:val="auto"/>
        </w:rPr>
      </w:pPr>
    </w:p>
    <w:p w14:paraId="520F61B2" w14:textId="77777777" w:rsidR="00EE5D95" w:rsidRPr="0039171C" w:rsidRDefault="00EE5D95" w:rsidP="008C0EB9">
      <w:pPr>
        <w:rPr>
          <w:color w:val="auto"/>
        </w:rPr>
      </w:pPr>
    </w:p>
    <w:p w14:paraId="19FDD748" w14:textId="77777777" w:rsidR="00605D07" w:rsidRPr="0039171C" w:rsidRDefault="00605D07" w:rsidP="00605D07">
      <w:pPr>
        <w:rPr>
          <w:color w:val="auto"/>
        </w:rPr>
        <w:sectPr w:rsidR="00605D07" w:rsidRPr="0039171C" w:rsidSect="005C7C0D">
          <w:pgSz w:w="16838" w:h="11906" w:orient="landscape"/>
          <w:pgMar w:top="1418" w:right="851" w:bottom="851" w:left="1134" w:header="709" w:footer="284" w:gutter="0"/>
          <w:cols w:space="708"/>
          <w:docGrid w:linePitch="360"/>
        </w:sectPr>
      </w:pPr>
    </w:p>
    <w:p w14:paraId="19FDD749" w14:textId="77777777" w:rsidR="00605D07" w:rsidRPr="0039171C" w:rsidRDefault="00605D07" w:rsidP="00605D07">
      <w:pPr>
        <w:pStyle w:val="a1"/>
        <w:rPr>
          <w:color w:val="auto"/>
        </w:rPr>
      </w:pPr>
      <w:bookmarkStart w:id="109" w:name="_Toc166000434"/>
      <w:r w:rsidRPr="0039171C">
        <w:rPr>
          <w:color w:val="auto"/>
        </w:rPr>
        <w:lastRenderedPageBreak/>
        <w:t>Решения о распределении тепловой нагрузки между источниками тепловой энергии</w:t>
      </w:r>
      <w:bookmarkEnd w:id="109"/>
    </w:p>
    <w:p w14:paraId="44925D56" w14:textId="41E27405" w:rsidR="00EE5D95" w:rsidRPr="0039171C" w:rsidRDefault="00EE5D95" w:rsidP="008C0EB9">
      <w:pPr>
        <w:spacing w:after="120"/>
        <w:rPr>
          <w:color w:val="auto"/>
        </w:rPr>
      </w:pPr>
      <w:r w:rsidRPr="0039171C">
        <w:rPr>
          <w:color w:val="auto"/>
        </w:rPr>
        <w:t>Возможность поставки тепловой энергии потребителям от различных источников тепловой энергии при сохранении надежности теплоснабжения за счет строительства тепловых сетей настоящей схемой не предусматриваются.</w:t>
      </w:r>
    </w:p>
    <w:p w14:paraId="19FDD74E" w14:textId="77777777" w:rsidR="00605D07" w:rsidRPr="0039171C" w:rsidRDefault="00605D07" w:rsidP="00605D07">
      <w:pPr>
        <w:pStyle w:val="a1"/>
        <w:rPr>
          <w:color w:val="auto"/>
        </w:rPr>
      </w:pPr>
      <w:bookmarkStart w:id="110" w:name="_Toc166000435"/>
      <w:r w:rsidRPr="0039171C">
        <w:rPr>
          <w:color w:val="auto"/>
        </w:rPr>
        <w:lastRenderedPageBreak/>
        <w:t>Решения по бесхозяйным тепловым сетям</w:t>
      </w:r>
      <w:bookmarkEnd w:id="110"/>
    </w:p>
    <w:p w14:paraId="19FDD74F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11" w:name="_Toc166000436"/>
      <w:r w:rsidRPr="0039171C">
        <w:rPr>
          <w:color w:val="auto"/>
        </w:rPr>
        <w:t>Перечень выявленных бесхозяйных тепловых сетей (в случае их выявления)</w:t>
      </w:r>
      <w:bookmarkEnd w:id="111"/>
    </w:p>
    <w:p w14:paraId="2DF2357B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Согласно постановлениям администрации города Оби Новосибирской области: №76 от 04.02.2020г., №546 от 31.08.2020г и №559 от 04.09.2020 г. на территории города выявлено и поставлено на учет как бесхозяйные 6110,4 м сетей теплоснабжения и горячего водоснабжения.</w:t>
      </w:r>
    </w:p>
    <w:p w14:paraId="19FDD751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Информация о выявленных бесхозяйных сетях приведены в таблицах.</w:t>
      </w:r>
    </w:p>
    <w:p w14:paraId="19FDD752" w14:textId="5B0121D3" w:rsidR="00605D07" w:rsidRPr="0039171C" w:rsidRDefault="00605D07" w:rsidP="00605D07">
      <w:pPr>
        <w:pStyle w:val="ac"/>
        <w:keepNext/>
        <w:jc w:val="center"/>
      </w:pPr>
      <w:r w:rsidRPr="0039171C"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20</w:t>
      </w:r>
      <w:r w:rsidRPr="0039171C">
        <w:rPr>
          <w:noProof/>
        </w:rPr>
        <w:fldChar w:fldCharType="end"/>
      </w:r>
      <w:bookmarkStart w:id="112" w:name="_Hlk129776774"/>
      <w:r w:rsidRPr="0039171C">
        <w:t>. Реестр бесхозяйных сетей</w:t>
      </w:r>
      <w:bookmarkEnd w:id="112"/>
      <w:r w:rsidRPr="0039171C">
        <w:t xml:space="preserve"> согласно постановлению администрации города Оби Новосибирской области от 04.02.2020 № 76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04"/>
        <w:gridCol w:w="2730"/>
        <w:gridCol w:w="1818"/>
        <w:gridCol w:w="976"/>
        <w:gridCol w:w="1111"/>
        <w:gridCol w:w="1188"/>
      </w:tblGrid>
      <w:tr w:rsidR="00293CD4" w:rsidRPr="0039171C" w14:paraId="1EA7D39E" w14:textId="77777777" w:rsidTr="0085445F">
        <w:trPr>
          <w:trHeight w:val="23"/>
          <w:tblHeader/>
          <w:jc w:val="center"/>
        </w:trPr>
        <w:tc>
          <w:tcPr>
            <w:tcW w:w="1804" w:type="dxa"/>
            <w:shd w:val="clear" w:color="auto" w:fill="auto"/>
            <w:vAlign w:val="center"/>
          </w:tcPr>
          <w:p w14:paraId="6BB38723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13pt"/>
                <w:b/>
                <w:color w:val="auto"/>
                <w:sz w:val="20"/>
              </w:rPr>
              <w:t>Наименование  объекта</w:t>
            </w:r>
          </w:p>
        </w:tc>
        <w:tc>
          <w:tcPr>
            <w:tcW w:w="2730" w:type="dxa"/>
            <w:shd w:val="clear" w:color="auto" w:fill="auto"/>
            <w:vAlign w:val="center"/>
          </w:tcPr>
          <w:p w14:paraId="615438AF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13pt"/>
                <w:b/>
                <w:color w:val="auto"/>
                <w:sz w:val="20"/>
              </w:rPr>
              <w:t>Место нахождения</w:t>
            </w:r>
          </w:p>
        </w:tc>
        <w:tc>
          <w:tcPr>
            <w:tcW w:w="1818" w:type="dxa"/>
            <w:shd w:val="clear" w:color="auto" w:fill="auto"/>
            <w:vAlign w:val="center"/>
          </w:tcPr>
          <w:p w14:paraId="770F6BDC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13pt"/>
                <w:b/>
                <w:color w:val="auto"/>
                <w:sz w:val="20"/>
              </w:rPr>
              <w:t>Протяженность, м</w:t>
            </w:r>
          </w:p>
        </w:tc>
        <w:tc>
          <w:tcPr>
            <w:tcW w:w="976" w:type="dxa"/>
            <w:shd w:val="clear" w:color="auto" w:fill="auto"/>
            <w:vAlign w:val="center"/>
          </w:tcPr>
          <w:p w14:paraId="25A9D268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13pt"/>
                <w:b/>
                <w:color w:val="auto"/>
                <w:sz w:val="20"/>
              </w:rPr>
              <w:t>Диаметр</w:t>
            </w:r>
          </w:p>
          <w:p w14:paraId="7EF9A071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13pt"/>
                <w:b/>
                <w:color w:val="auto"/>
                <w:sz w:val="20"/>
              </w:rPr>
              <w:t>трубы,</w:t>
            </w:r>
          </w:p>
          <w:p w14:paraId="498D05E3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13pt"/>
                <w:b/>
                <w:color w:val="auto"/>
                <w:sz w:val="20"/>
              </w:rPr>
              <w:t>мм.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4227B29A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13pt"/>
                <w:b/>
                <w:color w:val="auto"/>
                <w:sz w:val="20"/>
              </w:rPr>
              <w:t>Материал</w:t>
            </w:r>
          </w:p>
          <w:p w14:paraId="07FB8F52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</w:p>
        </w:tc>
        <w:tc>
          <w:tcPr>
            <w:tcW w:w="1188" w:type="dxa"/>
            <w:shd w:val="clear" w:color="auto" w:fill="auto"/>
            <w:vAlign w:val="center"/>
          </w:tcPr>
          <w:p w14:paraId="58B5FA4E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13pt"/>
                <w:b/>
                <w:color w:val="auto"/>
                <w:sz w:val="20"/>
              </w:rPr>
              <w:t>Кол-во</w:t>
            </w:r>
          </w:p>
          <w:p w14:paraId="5850610B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13pt"/>
                <w:b/>
                <w:color w:val="auto"/>
                <w:sz w:val="20"/>
              </w:rPr>
              <w:t>камер, шт.</w:t>
            </w:r>
          </w:p>
        </w:tc>
      </w:tr>
      <w:tr w:rsidR="00293CD4" w:rsidRPr="0039171C" w14:paraId="479CECD5" w14:textId="77777777" w:rsidTr="00293CD4">
        <w:trPr>
          <w:trHeight w:val="23"/>
          <w:jc w:val="center"/>
        </w:trPr>
        <w:tc>
          <w:tcPr>
            <w:tcW w:w="1804" w:type="dxa"/>
            <w:shd w:val="clear" w:color="auto" w:fill="auto"/>
            <w:vAlign w:val="center"/>
          </w:tcPr>
          <w:p w14:paraId="276E081A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both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Тепловая сеть</w:t>
            </w:r>
          </w:p>
          <w:p w14:paraId="43398DA9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</w:p>
        </w:tc>
        <w:tc>
          <w:tcPr>
            <w:tcW w:w="2730" w:type="dxa"/>
            <w:shd w:val="clear" w:color="auto" w:fill="auto"/>
            <w:vAlign w:val="center"/>
          </w:tcPr>
          <w:p w14:paraId="11FC596D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Новосибирская область, г. Обь. От тепловой камеры УТ-1 расположенной между домами по ул. Геодезическая 58 и 68 до многоквартирных домов по ул. Геодезическая 68/1, 68/2, 68/3, 68/4, 68/5, 68/6,</w:t>
            </w:r>
          </w:p>
          <w:p w14:paraId="18FF5396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68/7</w:t>
            </w:r>
          </w:p>
        </w:tc>
        <w:tc>
          <w:tcPr>
            <w:tcW w:w="1818" w:type="dxa"/>
            <w:shd w:val="clear" w:color="auto" w:fill="auto"/>
            <w:vAlign w:val="center"/>
          </w:tcPr>
          <w:p w14:paraId="163662AF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461</w:t>
            </w:r>
          </w:p>
        </w:tc>
        <w:tc>
          <w:tcPr>
            <w:tcW w:w="976" w:type="dxa"/>
            <w:shd w:val="clear" w:color="auto" w:fill="auto"/>
            <w:vAlign w:val="center"/>
          </w:tcPr>
          <w:p w14:paraId="3F748819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133</w:t>
            </w:r>
          </w:p>
          <w:p w14:paraId="74960D95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125</w:t>
            </w:r>
          </w:p>
          <w:p w14:paraId="3B93F98D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100</w:t>
            </w:r>
          </w:p>
          <w:p w14:paraId="36D969C5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89</w:t>
            </w:r>
          </w:p>
          <w:p w14:paraId="4DBB7259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76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B1E9A9F" w14:textId="77777777" w:rsidR="00293CD4" w:rsidRPr="0039171C" w:rsidRDefault="00293CD4" w:rsidP="00293CD4">
            <w:pPr>
              <w:widowControl w:val="0"/>
              <w:spacing w:after="0"/>
              <w:ind w:firstLine="0"/>
              <w:jc w:val="center"/>
              <w:rPr>
                <w:color w:val="auto"/>
                <w:sz w:val="20"/>
              </w:rPr>
            </w:pPr>
            <w:r w:rsidRPr="0039171C">
              <w:rPr>
                <w:color w:val="auto"/>
                <w:sz w:val="20"/>
              </w:rPr>
              <w:t>сталь</w:t>
            </w:r>
          </w:p>
        </w:tc>
        <w:tc>
          <w:tcPr>
            <w:tcW w:w="1188" w:type="dxa"/>
            <w:shd w:val="clear" w:color="auto" w:fill="auto"/>
            <w:vAlign w:val="center"/>
          </w:tcPr>
          <w:p w14:paraId="501E9AE1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4 тепловые</w:t>
            </w:r>
          </w:p>
          <w:p w14:paraId="412890C4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камеры с</w:t>
            </w:r>
          </w:p>
          <w:p w14:paraId="4C467FAD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запорной арматурой</w:t>
            </w:r>
          </w:p>
        </w:tc>
      </w:tr>
      <w:tr w:rsidR="00293CD4" w:rsidRPr="0039171C" w14:paraId="5EAD3F45" w14:textId="77777777" w:rsidTr="00293CD4">
        <w:trPr>
          <w:trHeight w:val="23"/>
          <w:jc w:val="center"/>
        </w:trPr>
        <w:tc>
          <w:tcPr>
            <w:tcW w:w="1804" w:type="dxa"/>
            <w:shd w:val="clear" w:color="auto" w:fill="auto"/>
            <w:vAlign w:val="center"/>
          </w:tcPr>
          <w:p w14:paraId="6A36912D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both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Сеть горячего водоснабжения</w:t>
            </w:r>
          </w:p>
          <w:p w14:paraId="4A6C5778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</w:p>
        </w:tc>
        <w:tc>
          <w:tcPr>
            <w:tcW w:w="2730" w:type="dxa"/>
            <w:shd w:val="clear" w:color="auto" w:fill="auto"/>
            <w:vAlign w:val="center"/>
          </w:tcPr>
          <w:p w14:paraId="3964748E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Новосибирская область, г. Обь. от тепловой камеры УТ-1 расположенной между дол1ами</w:t>
            </w:r>
            <w:r w:rsidRPr="0039171C">
              <w:rPr>
                <w:rStyle w:val="213pt"/>
                <w:color w:val="auto"/>
                <w:sz w:val="20"/>
                <w:vertAlign w:val="subscript"/>
              </w:rPr>
              <w:t>:</w:t>
            </w:r>
            <w:r w:rsidRPr="0039171C">
              <w:rPr>
                <w:rStyle w:val="213pt"/>
                <w:color w:val="auto"/>
                <w:sz w:val="20"/>
              </w:rPr>
              <w:t xml:space="preserve"> по Геодезическая 58 и 68 до</w:t>
            </w:r>
          </w:p>
          <w:p w14:paraId="5DD83CE2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степы многоквартирных</w:t>
            </w:r>
          </w:p>
          <w:p w14:paraId="4BA48703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домов по ул.</w:t>
            </w:r>
          </w:p>
          <w:p w14:paraId="01DC60ED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Геодезическая 68/1,68/2, 68/3,68/4,68/5,68/6, 68/7</w:t>
            </w:r>
          </w:p>
        </w:tc>
        <w:tc>
          <w:tcPr>
            <w:tcW w:w="1818" w:type="dxa"/>
            <w:shd w:val="clear" w:color="auto" w:fill="auto"/>
            <w:vAlign w:val="center"/>
          </w:tcPr>
          <w:p w14:paraId="7E7F079C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461</w:t>
            </w:r>
          </w:p>
        </w:tc>
        <w:tc>
          <w:tcPr>
            <w:tcW w:w="976" w:type="dxa"/>
            <w:shd w:val="clear" w:color="auto" w:fill="auto"/>
            <w:vAlign w:val="center"/>
          </w:tcPr>
          <w:p w14:paraId="6A53EF9F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80</w:t>
            </w:r>
          </w:p>
          <w:p w14:paraId="311C9296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13pt"/>
                <w:color w:val="auto"/>
                <w:sz w:val="20"/>
              </w:rPr>
              <w:t>50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30304695" w14:textId="77777777" w:rsidR="00293CD4" w:rsidRPr="0039171C" w:rsidRDefault="00293CD4" w:rsidP="00293CD4">
            <w:pPr>
              <w:widowControl w:val="0"/>
              <w:spacing w:after="0"/>
              <w:ind w:firstLine="0"/>
              <w:jc w:val="center"/>
              <w:rPr>
                <w:color w:val="auto"/>
                <w:sz w:val="20"/>
                <w:szCs w:val="10"/>
              </w:rPr>
            </w:pPr>
          </w:p>
        </w:tc>
        <w:tc>
          <w:tcPr>
            <w:tcW w:w="1188" w:type="dxa"/>
            <w:shd w:val="clear" w:color="auto" w:fill="auto"/>
            <w:vAlign w:val="center"/>
          </w:tcPr>
          <w:p w14:paraId="47107D8C" w14:textId="77777777" w:rsidR="00293CD4" w:rsidRPr="0039171C" w:rsidRDefault="00293CD4" w:rsidP="00293CD4">
            <w:pPr>
              <w:widowControl w:val="0"/>
              <w:spacing w:after="0"/>
              <w:ind w:firstLine="0"/>
              <w:jc w:val="center"/>
              <w:rPr>
                <w:color w:val="auto"/>
                <w:sz w:val="20"/>
                <w:szCs w:val="10"/>
              </w:rPr>
            </w:pPr>
          </w:p>
        </w:tc>
      </w:tr>
    </w:tbl>
    <w:p w14:paraId="19FDD779" w14:textId="77777777" w:rsidR="00605D07" w:rsidRPr="0039171C" w:rsidRDefault="00605D07" w:rsidP="00605D07">
      <w:pPr>
        <w:rPr>
          <w:color w:val="auto"/>
        </w:rPr>
      </w:pPr>
    </w:p>
    <w:p w14:paraId="19FDD77A" w14:textId="37D6C930" w:rsidR="00605D07" w:rsidRPr="0039171C" w:rsidRDefault="00EE5D95" w:rsidP="00605D07">
      <w:pPr>
        <w:pStyle w:val="ac"/>
        <w:jc w:val="center"/>
      </w:pPr>
      <w:r w:rsidRPr="0039171C"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21</w:t>
      </w:r>
      <w:r w:rsidRPr="0039171C">
        <w:rPr>
          <w:noProof/>
        </w:rPr>
        <w:fldChar w:fldCharType="end"/>
      </w:r>
      <w:r w:rsidR="00605D07" w:rsidRPr="0039171C">
        <w:t>. Реестр бесхозяйных сетей согласно постановлению администрации города Оби Новосибирской области от 31.08.2020 № 546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6"/>
        <w:gridCol w:w="10"/>
        <w:gridCol w:w="2343"/>
        <w:gridCol w:w="10"/>
        <w:gridCol w:w="3550"/>
        <w:gridCol w:w="3148"/>
      </w:tblGrid>
      <w:tr w:rsidR="00293CD4" w:rsidRPr="0039171C" w14:paraId="5114F6FC" w14:textId="77777777" w:rsidTr="0085445F">
        <w:trPr>
          <w:trHeight w:val="23"/>
          <w:tblHeader/>
          <w:jc w:val="center"/>
        </w:trPr>
        <w:tc>
          <w:tcPr>
            <w:tcW w:w="566" w:type="dxa"/>
            <w:shd w:val="clear" w:color="auto" w:fill="auto"/>
            <w:vAlign w:val="center"/>
          </w:tcPr>
          <w:p w14:paraId="34AD9370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95pt"/>
                <w:b/>
                <w:color w:val="auto"/>
                <w:sz w:val="20"/>
              </w:rPr>
              <w:t>№п/п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01FE0855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95pt"/>
                <w:b/>
                <w:color w:val="auto"/>
                <w:sz w:val="20"/>
              </w:rPr>
              <w:t>Наименование объекта</w:t>
            </w:r>
          </w:p>
        </w:tc>
        <w:tc>
          <w:tcPr>
            <w:tcW w:w="3560" w:type="dxa"/>
            <w:gridSpan w:val="2"/>
            <w:shd w:val="clear" w:color="auto" w:fill="auto"/>
            <w:vAlign w:val="center"/>
          </w:tcPr>
          <w:p w14:paraId="099253CA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95pt"/>
                <w:b/>
                <w:color w:val="auto"/>
                <w:sz w:val="20"/>
              </w:rPr>
              <w:t>Адрес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4DA5149F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95pt"/>
                <w:b/>
                <w:color w:val="auto"/>
                <w:sz w:val="20"/>
              </w:rPr>
              <w:t>Протяженность, описание объекта</w:t>
            </w:r>
          </w:p>
        </w:tc>
      </w:tr>
      <w:tr w:rsidR="00293CD4" w:rsidRPr="0039171C" w14:paraId="311270B7" w14:textId="77777777" w:rsidTr="00293CD4">
        <w:trPr>
          <w:trHeight w:val="23"/>
          <w:jc w:val="center"/>
        </w:trPr>
        <w:tc>
          <w:tcPr>
            <w:tcW w:w="566" w:type="dxa"/>
            <w:shd w:val="clear" w:color="auto" w:fill="auto"/>
            <w:vAlign w:val="center"/>
          </w:tcPr>
          <w:p w14:paraId="2C540D4C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1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2F8ED7BB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60" w:type="dxa"/>
            <w:gridSpan w:val="2"/>
            <w:shd w:val="clear" w:color="auto" w:fill="auto"/>
            <w:vAlign w:val="center"/>
          </w:tcPr>
          <w:p w14:paraId="15F6E07A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Муромская, 29, от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ТК7 до ТК9 ул. Котельная, 24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3B0E5CFF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- 86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70 </w:t>
            </w:r>
            <w:r w:rsidRPr="0039171C">
              <w:rPr>
                <w:rStyle w:val="295pt"/>
                <w:color w:val="auto"/>
                <w:sz w:val="20"/>
              </w:rPr>
              <w:t>мм</w:t>
            </w:r>
          </w:p>
        </w:tc>
      </w:tr>
      <w:tr w:rsidR="00293CD4" w:rsidRPr="0039171C" w14:paraId="0D17C1A4" w14:textId="77777777" w:rsidTr="00293CD4">
        <w:trPr>
          <w:trHeight w:val="23"/>
          <w:jc w:val="center"/>
        </w:trPr>
        <w:tc>
          <w:tcPr>
            <w:tcW w:w="566" w:type="dxa"/>
            <w:shd w:val="clear" w:color="auto" w:fill="auto"/>
            <w:vAlign w:val="center"/>
          </w:tcPr>
          <w:p w14:paraId="2B7ADA4C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2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231569D5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60" w:type="dxa"/>
            <w:gridSpan w:val="2"/>
            <w:shd w:val="clear" w:color="auto" w:fill="auto"/>
            <w:vAlign w:val="center"/>
          </w:tcPr>
          <w:p w14:paraId="0789CA27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Муромская, 29, от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TK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7 </w:t>
            </w:r>
            <w:r w:rsidRPr="0039171C">
              <w:rPr>
                <w:rStyle w:val="295pt"/>
                <w:color w:val="auto"/>
                <w:sz w:val="20"/>
              </w:rPr>
              <w:t>до ТК9 ул. Котельная, 24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4C1CEF5E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- 86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40 </w:t>
            </w:r>
            <w:r w:rsidRPr="0039171C">
              <w:rPr>
                <w:rStyle w:val="295pt"/>
                <w:color w:val="auto"/>
                <w:sz w:val="20"/>
              </w:rPr>
              <w:t>мм</w:t>
            </w:r>
          </w:p>
        </w:tc>
      </w:tr>
      <w:tr w:rsidR="00293CD4" w:rsidRPr="0039171C" w14:paraId="1D5290FD" w14:textId="77777777" w:rsidTr="00293CD4">
        <w:trPr>
          <w:trHeight w:val="23"/>
          <w:jc w:val="center"/>
        </w:trPr>
        <w:tc>
          <w:tcPr>
            <w:tcW w:w="566" w:type="dxa"/>
            <w:shd w:val="clear" w:color="auto" w:fill="auto"/>
            <w:vAlign w:val="center"/>
          </w:tcPr>
          <w:p w14:paraId="636C77E8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3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5340FC7C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60" w:type="dxa"/>
            <w:gridSpan w:val="2"/>
            <w:shd w:val="clear" w:color="auto" w:fill="auto"/>
            <w:vAlign w:val="center"/>
          </w:tcPr>
          <w:p w14:paraId="7F230EE3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Геодезическая, отТК41 в районе дома №66 до дома №23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7EFF259A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- 179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диаметр трубопровода - 150 мм; 125 мм; 100 мм;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50 мм материал - сталь</w:t>
            </w:r>
          </w:p>
        </w:tc>
      </w:tr>
      <w:tr w:rsidR="00293CD4" w:rsidRPr="0039171C" w14:paraId="781E23A3" w14:textId="77777777" w:rsidTr="00293CD4">
        <w:trPr>
          <w:trHeight w:val="23"/>
          <w:jc w:val="center"/>
        </w:trPr>
        <w:tc>
          <w:tcPr>
            <w:tcW w:w="566" w:type="dxa"/>
            <w:shd w:val="clear" w:color="auto" w:fill="auto"/>
            <w:vAlign w:val="center"/>
          </w:tcPr>
          <w:p w14:paraId="0391001F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4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6CBE604E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60" w:type="dxa"/>
            <w:gridSpan w:val="2"/>
            <w:shd w:val="clear" w:color="auto" w:fill="auto"/>
            <w:vAlign w:val="center"/>
          </w:tcPr>
          <w:p w14:paraId="5E816F45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Геодезическая, от ТК46а до бойлерной (ул. Геодезическая,14)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2696894D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- 100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150 </w:t>
            </w:r>
            <w:r w:rsidRPr="0039171C">
              <w:rPr>
                <w:rStyle w:val="295pt"/>
                <w:color w:val="auto"/>
                <w:sz w:val="20"/>
              </w:rPr>
              <w:t>мм</w:t>
            </w:r>
          </w:p>
        </w:tc>
      </w:tr>
      <w:tr w:rsidR="00293CD4" w:rsidRPr="0039171C" w14:paraId="445CC53A" w14:textId="77777777" w:rsidTr="00293CD4">
        <w:trPr>
          <w:trHeight w:val="23"/>
          <w:jc w:val="center"/>
        </w:trPr>
        <w:tc>
          <w:tcPr>
            <w:tcW w:w="566" w:type="dxa"/>
            <w:shd w:val="clear" w:color="auto" w:fill="auto"/>
            <w:vAlign w:val="center"/>
          </w:tcPr>
          <w:p w14:paraId="374A2E29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5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33D99DCE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60" w:type="dxa"/>
            <w:gridSpan w:val="2"/>
            <w:shd w:val="clear" w:color="auto" w:fill="auto"/>
            <w:vAlign w:val="center"/>
          </w:tcPr>
          <w:p w14:paraId="3E87C98B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Геодезическая от котельной №2а до ТК 1/1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7A4BADF0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- 127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400 </w:t>
            </w:r>
            <w:r w:rsidRPr="0039171C">
              <w:rPr>
                <w:rStyle w:val="295pt"/>
                <w:color w:val="auto"/>
                <w:sz w:val="20"/>
              </w:rPr>
              <w:t xml:space="preserve">мм;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250 </w:t>
            </w:r>
            <w:r w:rsidRPr="0039171C">
              <w:rPr>
                <w:rStyle w:val="295pt"/>
                <w:color w:val="auto"/>
                <w:sz w:val="20"/>
              </w:rPr>
              <w:t>мм, материал - сталь</w:t>
            </w:r>
          </w:p>
        </w:tc>
      </w:tr>
      <w:tr w:rsidR="00293CD4" w:rsidRPr="0039171C" w14:paraId="42070F43" w14:textId="77777777" w:rsidTr="00293CD4">
        <w:trPr>
          <w:trHeight w:val="23"/>
          <w:jc w:val="center"/>
        </w:trPr>
        <w:tc>
          <w:tcPr>
            <w:tcW w:w="566" w:type="dxa"/>
            <w:shd w:val="clear" w:color="auto" w:fill="auto"/>
            <w:vAlign w:val="center"/>
          </w:tcPr>
          <w:p w14:paraId="3607116C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6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48341D6C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60" w:type="dxa"/>
            <w:gridSpan w:val="2"/>
            <w:shd w:val="clear" w:color="auto" w:fill="auto"/>
            <w:vAlign w:val="center"/>
          </w:tcPr>
          <w:p w14:paraId="12599320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Геодезическая от котельной №2а до ТК 1/1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116DF2C4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- 127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диаметр трубопровода - 150 мм;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100 мм</w:t>
            </w:r>
          </w:p>
        </w:tc>
      </w:tr>
      <w:tr w:rsidR="00293CD4" w:rsidRPr="0039171C" w14:paraId="2EB87AE4" w14:textId="77777777" w:rsidTr="00293CD4">
        <w:trPr>
          <w:trHeight w:val="23"/>
          <w:jc w:val="center"/>
        </w:trPr>
        <w:tc>
          <w:tcPr>
            <w:tcW w:w="566" w:type="dxa"/>
            <w:shd w:val="clear" w:color="auto" w:fill="auto"/>
            <w:vAlign w:val="center"/>
          </w:tcPr>
          <w:p w14:paraId="23E150D0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lastRenderedPageBreak/>
              <w:t>7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15E5FC61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60" w:type="dxa"/>
            <w:gridSpan w:val="2"/>
            <w:shd w:val="clear" w:color="auto" w:fill="auto"/>
            <w:vAlign w:val="center"/>
          </w:tcPr>
          <w:p w14:paraId="330FCD49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Геодезическая, 68, от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ТК45 до МКД ул. Геодезическая,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7а, 76, 7в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00433E45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- 630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125 </w:t>
            </w:r>
            <w:r w:rsidRPr="0039171C">
              <w:rPr>
                <w:rStyle w:val="295pt"/>
                <w:color w:val="auto"/>
                <w:sz w:val="20"/>
              </w:rPr>
              <w:t xml:space="preserve">мм;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100 </w:t>
            </w:r>
            <w:r w:rsidRPr="0039171C">
              <w:rPr>
                <w:rStyle w:val="295pt"/>
                <w:color w:val="auto"/>
                <w:sz w:val="20"/>
              </w:rPr>
              <w:t xml:space="preserve">мм;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65 </w:t>
            </w:r>
            <w:r w:rsidRPr="0039171C">
              <w:rPr>
                <w:rStyle w:val="295pt"/>
                <w:color w:val="auto"/>
                <w:sz w:val="20"/>
              </w:rPr>
              <w:t>мм, материал - сталь</w:t>
            </w:r>
          </w:p>
        </w:tc>
      </w:tr>
      <w:tr w:rsidR="00293CD4" w:rsidRPr="0039171C" w14:paraId="6FA478A8" w14:textId="77777777" w:rsidTr="00293CD4">
        <w:trPr>
          <w:trHeight w:val="23"/>
          <w:jc w:val="center"/>
        </w:trPr>
        <w:tc>
          <w:tcPr>
            <w:tcW w:w="566" w:type="dxa"/>
            <w:shd w:val="clear" w:color="auto" w:fill="auto"/>
            <w:vAlign w:val="center"/>
          </w:tcPr>
          <w:p w14:paraId="764F3B8B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8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58AC2CFE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60" w:type="dxa"/>
            <w:gridSpan w:val="2"/>
            <w:shd w:val="clear" w:color="auto" w:fill="auto"/>
            <w:vAlign w:val="center"/>
          </w:tcPr>
          <w:p w14:paraId="604702E2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Геодезическая, 68, от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ТК45 до МКД ул. Геодезическая,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7а, 76, 7в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1F46868C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- 630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диаметр трубопровода - 80 мм; 50 мм; 40 мм; 32 мм.</w:t>
            </w:r>
          </w:p>
        </w:tc>
      </w:tr>
      <w:tr w:rsidR="00293CD4" w:rsidRPr="0039171C" w14:paraId="6BC76354" w14:textId="77777777" w:rsidTr="00293CD4">
        <w:trPr>
          <w:trHeight w:val="23"/>
          <w:jc w:val="center"/>
        </w:trPr>
        <w:tc>
          <w:tcPr>
            <w:tcW w:w="566" w:type="dxa"/>
            <w:shd w:val="clear" w:color="auto" w:fill="auto"/>
            <w:vAlign w:val="center"/>
          </w:tcPr>
          <w:p w14:paraId="13B5B008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9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3C2EE512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60" w:type="dxa"/>
            <w:gridSpan w:val="2"/>
            <w:shd w:val="clear" w:color="auto" w:fill="auto"/>
            <w:vAlign w:val="center"/>
          </w:tcPr>
          <w:p w14:paraId="6E16A5EC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Геодезическая, 8, от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ТК48 до МКД ул. Геодезическая,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10/1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75E84C63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- 144 метра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100 </w:t>
            </w:r>
            <w:r w:rsidRPr="0039171C">
              <w:rPr>
                <w:rStyle w:val="295pt"/>
                <w:color w:val="auto"/>
                <w:sz w:val="20"/>
              </w:rPr>
              <w:t>мм, материал - сталь</w:t>
            </w:r>
          </w:p>
        </w:tc>
      </w:tr>
      <w:tr w:rsidR="00293CD4" w:rsidRPr="0039171C" w14:paraId="2BE7A2E9" w14:textId="77777777" w:rsidTr="00293CD4">
        <w:trPr>
          <w:trHeight w:val="23"/>
          <w:jc w:val="center"/>
        </w:trPr>
        <w:tc>
          <w:tcPr>
            <w:tcW w:w="566" w:type="dxa"/>
            <w:shd w:val="clear" w:color="auto" w:fill="auto"/>
            <w:vAlign w:val="center"/>
          </w:tcPr>
          <w:p w14:paraId="5B3A86F9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10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6F58E93A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60" w:type="dxa"/>
            <w:gridSpan w:val="2"/>
            <w:shd w:val="clear" w:color="auto" w:fill="auto"/>
            <w:vAlign w:val="center"/>
          </w:tcPr>
          <w:p w14:paraId="40F8500E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Геодезическая, 8, от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ТК48 до МКД ул. Геодезическая,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10/1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1123F7D7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- 144 метра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диаметр трубопровода - 65 мм; 50 мм</w:t>
            </w:r>
          </w:p>
        </w:tc>
      </w:tr>
      <w:tr w:rsidR="00293CD4" w:rsidRPr="0039171C" w14:paraId="53DCAA66" w14:textId="77777777" w:rsidTr="00293CD4">
        <w:trPr>
          <w:trHeight w:val="23"/>
          <w:jc w:val="center"/>
        </w:trPr>
        <w:tc>
          <w:tcPr>
            <w:tcW w:w="566" w:type="dxa"/>
            <w:shd w:val="clear" w:color="auto" w:fill="auto"/>
            <w:vAlign w:val="center"/>
          </w:tcPr>
          <w:p w14:paraId="70619A23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11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6B631438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60" w:type="dxa"/>
            <w:gridSpan w:val="2"/>
            <w:shd w:val="clear" w:color="auto" w:fill="auto"/>
            <w:vAlign w:val="center"/>
          </w:tcPr>
          <w:p w14:paraId="530B8A93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Геодезическая, 57- ул. Геодезическая, 72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7CD00855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- 120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150 </w:t>
            </w:r>
            <w:r w:rsidRPr="0039171C">
              <w:rPr>
                <w:rStyle w:val="295pt"/>
                <w:color w:val="auto"/>
                <w:sz w:val="20"/>
              </w:rPr>
              <w:t>мм, материал - сталь</w:t>
            </w:r>
          </w:p>
        </w:tc>
      </w:tr>
      <w:tr w:rsidR="00293CD4" w:rsidRPr="0039171C" w14:paraId="55F70813" w14:textId="77777777" w:rsidTr="00293CD4">
        <w:trPr>
          <w:trHeight w:val="23"/>
          <w:jc w:val="center"/>
        </w:trPr>
        <w:tc>
          <w:tcPr>
            <w:tcW w:w="566" w:type="dxa"/>
            <w:shd w:val="clear" w:color="auto" w:fill="auto"/>
            <w:vAlign w:val="center"/>
          </w:tcPr>
          <w:p w14:paraId="5381FF45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12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3D2AC957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60" w:type="dxa"/>
            <w:gridSpan w:val="2"/>
            <w:shd w:val="clear" w:color="auto" w:fill="auto"/>
            <w:vAlign w:val="center"/>
          </w:tcPr>
          <w:p w14:paraId="2D7AEF31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Обь, ул. Геодезическая, </w:t>
            </w:r>
            <w:r w:rsidRPr="0039171C">
              <w:rPr>
                <w:rStyle w:val="29pt"/>
                <w:color w:val="auto"/>
                <w:sz w:val="20"/>
              </w:rPr>
              <w:t>57-</w:t>
            </w:r>
            <w:r w:rsidRPr="0039171C">
              <w:rPr>
                <w:rStyle w:val="213pt"/>
                <w:color w:val="auto"/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ул. Геодезическая, 72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6036E372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rStyle w:val="295pt"/>
                <w:color w:val="auto"/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- 120 метра</w:t>
            </w:r>
          </w:p>
          <w:p w14:paraId="34C0728B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70 </w:t>
            </w:r>
            <w:r w:rsidRPr="0039171C">
              <w:rPr>
                <w:rStyle w:val="295pt"/>
                <w:color w:val="auto"/>
                <w:sz w:val="20"/>
              </w:rPr>
              <w:t>мм</w:t>
            </w:r>
          </w:p>
        </w:tc>
      </w:tr>
      <w:tr w:rsidR="00293CD4" w:rsidRPr="0039171C" w14:paraId="6C7B2A08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00FDA8FB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13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1E486420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5A35E948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Геодезическая от ТК2 (котельная №2) до ТК15 в районе ул. Геодезическая, 83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61434356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- 452 метра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100 </w:t>
            </w:r>
            <w:r w:rsidRPr="0039171C">
              <w:rPr>
                <w:rStyle w:val="295pt"/>
                <w:color w:val="auto"/>
                <w:sz w:val="20"/>
              </w:rPr>
              <w:t>мм, материал - сталь</w:t>
            </w:r>
          </w:p>
        </w:tc>
      </w:tr>
      <w:tr w:rsidR="00293CD4" w:rsidRPr="0039171C" w14:paraId="09AF9C0E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4C087568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14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7B8D0466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6BEEB34A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Шевченко, 11а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3F611000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- 130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80 </w:t>
            </w:r>
            <w:r w:rsidRPr="0039171C">
              <w:rPr>
                <w:rStyle w:val="295pt"/>
                <w:color w:val="auto"/>
                <w:sz w:val="20"/>
              </w:rPr>
              <w:t>мм, материал - сталь</w:t>
            </w:r>
          </w:p>
        </w:tc>
      </w:tr>
      <w:tr w:rsidR="00293CD4" w:rsidRPr="0039171C" w14:paraId="5357FE56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31028693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15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48F185CD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74A6DF7D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Геодезическая от ТК51 до дома ул. Геодезическая, 8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40D8AC55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- 83 метра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диаметр трубопровода- 65 мм, материал - сталь</w:t>
            </w:r>
          </w:p>
        </w:tc>
      </w:tr>
      <w:tr w:rsidR="00293CD4" w:rsidRPr="0039171C" w14:paraId="2653BCB0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71C511B1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16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30449515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5218221E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Шевченко, 15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02E1AA6D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- 30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80 </w:t>
            </w:r>
            <w:r w:rsidRPr="0039171C">
              <w:rPr>
                <w:rStyle w:val="295pt"/>
                <w:color w:val="auto"/>
                <w:sz w:val="20"/>
              </w:rPr>
              <w:t>мм, материал - сталь</w:t>
            </w:r>
          </w:p>
        </w:tc>
      </w:tr>
      <w:tr w:rsidR="00293CD4" w:rsidRPr="0039171C" w14:paraId="63CFC9AD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757A8267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17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77E9B1C9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5B565C56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Шевченко, 15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1B2133E0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- 30 метра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диаметр трубопровода - 50 мм, 40 мм</w:t>
            </w:r>
          </w:p>
        </w:tc>
      </w:tr>
      <w:tr w:rsidR="00293CD4" w:rsidRPr="0039171C" w14:paraId="1309117D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3578DF9E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18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79278E35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7D8770F9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Шевченко, 11 а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50060C0C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- 64 метра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50 </w:t>
            </w:r>
            <w:r w:rsidRPr="0039171C">
              <w:rPr>
                <w:rStyle w:val="295pt"/>
                <w:color w:val="auto"/>
                <w:sz w:val="20"/>
              </w:rPr>
              <w:t>мм, материал - сталь</w:t>
            </w:r>
          </w:p>
        </w:tc>
      </w:tr>
      <w:tr w:rsidR="00293CD4" w:rsidRPr="0039171C" w14:paraId="3D77C322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5DF095D1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19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71B04F9C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13EB07F7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Строительная от дома №9 до дома №19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3A9D3E9C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- 237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диаметр трубопровода - 50 мм, 40 мм, материал - сталь</w:t>
            </w:r>
          </w:p>
        </w:tc>
      </w:tr>
      <w:tr w:rsidR="00293CD4" w:rsidRPr="0039171C" w14:paraId="389E8802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3685CEBC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20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4658E4E7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5B524D41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Строительная' от дома №9 до дома №19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7F6AA08F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- 237 метра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диаметр трубопровода - 40 мм, 25 мм</w:t>
            </w:r>
          </w:p>
        </w:tc>
      </w:tr>
      <w:tr w:rsidR="00293CD4" w:rsidRPr="0039171C" w14:paraId="13EB9C27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34D48A85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21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58D2E954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2E4E33A1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Шевченко от ТК1 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районе дома №1 до ТК42а ул. Кирова, 1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091F617D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- 188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200 </w:t>
            </w:r>
            <w:r w:rsidRPr="0039171C">
              <w:rPr>
                <w:rStyle w:val="295pt"/>
                <w:color w:val="auto"/>
                <w:sz w:val="20"/>
              </w:rPr>
              <w:t xml:space="preserve">мм, 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L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=48 </w:t>
            </w:r>
            <w:r w:rsidRPr="0039171C">
              <w:rPr>
                <w:rStyle w:val="295pt"/>
                <w:color w:val="auto"/>
                <w:sz w:val="20"/>
              </w:rPr>
              <w:t>м (ТК1-ТК34) материал - сталь;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150 </w:t>
            </w:r>
            <w:r w:rsidRPr="0039171C">
              <w:rPr>
                <w:rStyle w:val="295pt"/>
                <w:color w:val="auto"/>
                <w:sz w:val="20"/>
              </w:rPr>
              <w:t xml:space="preserve">мм, 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L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=140 </w:t>
            </w:r>
            <w:r w:rsidRPr="0039171C">
              <w:rPr>
                <w:rStyle w:val="295pt"/>
                <w:color w:val="auto"/>
                <w:sz w:val="20"/>
              </w:rPr>
              <w:t>м (ТК34-ТК42а), материал - сталь</w:t>
            </w:r>
          </w:p>
        </w:tc>
      </w:tr>
      <w:tr w:rsidR="00293CD4" w:rsidRPr="0039171C" w14:paraId="742BE7E0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50D2504B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22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2F5F3C11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73902473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Калинина от ТК23а в районе дома №22 до МКД ул. Калинина, 20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7BD34C88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- 51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2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150 </w:t>
            </w:r>
            <w:r w:rsidRPr="0039171C">
              <w:rPr>
                <w:rStyle w:val="295pt"/>
                <w:color w:val="auto"/>
                <w:sz w:val="20"/>
              </w:rPr>
              <w:t>мм, материал - сталь</w:t>
            </w:r>
          </w:p>
        </w:tc>
      </w:tr>
      <w:tr w:rsidR="00293CD4" w:rsidRPr="0039171C" w14:paraId="3A71AB22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536B80EC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23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5E3DC403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02957E9C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Калинина от ТК23а в районе дома №22 до МКД ул. Калинина, 20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3C26E024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- 51 метра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 xml:space="preserve">диаметр трубопровода -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1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100 </w:t>
            </w:r>
            <w:r w:rsidRPr="0039171C">
              <w:rPr>
                <w:rStyle w:val="295pt"/>
                <w:color w:val="auto"/>
                <w:sz w:val="20"/>
              </w:rPr>
              <w:t xml:space="preserve">мм, 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>1</w:t>
            </w:r>
            <w:r w:rsidRPr="0039171C">
              <w:rPr>
                <w:rStyle w:val="295pt"/>
                <w:color w:val="auto"/>
                <w:sz w:val="20"/>
                <w:lang w:val="en-US" w:bidi="en-US"/>
              </w:rPr>
              <w:t>x</w:t>
            </w:r>
            <w:r w:rsidRPr="0039171C">
              <w:rPr>
                <w:rStyle w:val="295pt"/>
                <w:color w:val="auto"/>
                <w:sz w:val="20"/>
                <w:lang w:bidi="en-US"/>
              </w:rPr>
              <w:t xml:space="preserve">80 </w:t>
            </w:r>
            <w:r w:rsidRPr="0039171C">
              <w:rPr>
                <w:rStyle w:val="295pt"/>
                <w:color w:val="auto"/>
                <w:sz w:val="20"/>
              </w:rPr>
              <w:t>мм</w:t>
            </w:r>
          </w:p>
        </w:tc>
      </w:tr>
      <w:tr w:rsidR="00293CD4" w:rsidRPr="0039171C" w14:paraId="23FF4857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35BF10F7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24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7DFAB6DB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1645FBAD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Шевченко от ТК34 в районе дома №2а до ТКЗ1 ул. Строительная, 17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15D4E91A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- 239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диаметр трубопровода - 125 мм, 100 мм материал - сталь</w:t>
            </w:r>
          </w:p>
        </w:tc>
      </w:tr>
      <w:tr w:rsidR="00293CD4" w:rsidRPr="0039171C" w14:paraId="740FEC7B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1386E66F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25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3942E5F9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567D5D65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Шевченко от ТК34 в районе дома №2а до ТКЗ 1 ул. Строительная, 17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2274C0AA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- 239 метров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диаметр трубопровода - 100 мм, 65 мм</w:t>
            </w:r>
          </w:p>
        </w:tc>
      </w:tr>
      <w:tr w:rsidR="00293CD4" w:rsidRPr="0039171C" w14:paraId="291C087D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21F029C4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26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157EFA14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434C9BBF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  <w:lang w:val="en-US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Кирова от ТК42а в районе дома №1 до ТК39 ул. Строительная, 27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6CFFB6FD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- 320 метров диаметр трубопровода - 2x150 мм, L=65 м (ТК42а-ТК42в) материал - сталь;</w:t>
            </w:r>
            <w:r w:rsidRPr="0039171C">
              <w:rPr>
                <w:sz w:val="20"/>
                <w:szCs w:val="19"/>
                <w:shd w:val="clear" w:color="auto" w:fill="FFFFFF"/>
                <w:lang w:eastAsia="ru-RU" w:bidi="ru-RU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2x125 мм, L=140 м (ТК42в-</w:t>
            </w:r>
            <w:r w:rsidRPr="0039171C">
              <w:rPr>
                <w:rStyle w:val="295pt"/>
                <w:color w:val="auto"/>
                <w:sz w:val="20"/>
              </w:rPr>
              <w:lastRenderedPageBreak/>
              <w:t>ТК41), материал - сталь</w:t>
            </w:r>
            <w:r w:rsidRPr="0039171C">
              <w:rPr>
                <w:sz w:val="20"/>
                <w:szCs w:val="19"/>
                <w:shd w:val="clear" w:color="auto" w:fill="FFFFFF"/>
                <w:lang w:eastAsia="ru-RU" w:bidi="ru-RU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2x100 мм, L=78 м (ТК41-ТК39), материал - сталь, от 50 мм до 25 мм, L=37 м (подключение к абонентам), материал - сталь</w:t>
            </w:r>
          </w:p>
        </w:tc>
      </w:tr>
      <w:tr w:rsidR="00293CD4" w:rsidRPr="0039171C" w14:paraId="4CFA1262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337E7190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  <w:szCs w:val="19"/>
                <w:shd w:val="clear" w:color="auto" w:fill="FFFFFF"/>
                <w:lang w:eastAsia="ru-RU" w:bidi="ru-RU"/>
              </w:rPr>
            </w:pPr>
            <w:r w:rsidRPr="0039171C">
              <w:rPr>
                <w:rStyle w:val="295pt"/>
                <w:color w:val="auto"/>
                <w:sz w:val="20"/>
              </w:rPr>
              <w:lastRenderedPageBreak/>
              <w:t>27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14D7661A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  <w:szCs w:val="19"/>
                <w:shd w:val="clear" w:color="auto" w:fill="FFFFFF"/>
                <w:lang w:eastAsia="ru-RU" w:bidi="ru-RU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26749D2F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  <w:szCs w:val="19"/>
                <w:shd w:val="clear" w:color="auto" w:fill="FFFFFF"/>
                <w:lang w:eastAsia="ru-RU" w:bidi="ru-RU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  <w:szCs w:val="19"/>
                <w:shd w:val="clear" w:color="auto" w:fill="FFFFFF"/>
                <w:lang w:eastAsia="ru-RU" w:bidi="ru-RU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Октябрьская от ТК45 в районе</w:t>
            </w:r>
            <w:r w:rsidRPr="0039171C">
              <w:rPr>
                <w:sz w:val="20"/>
                <w:szCs w:val="19"/>
                <w:shd w:val="clear" w:color="auto" w:fill="FFFFFF"/>
                <w:lang w:eastAsia="ru-RU" w:bidi="ru-RU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дома №6 до МКД дом</w:t>
            </w:r>
            <w:r w:rsidRPr="0039171C">
              <w:rPr>
                <w:sz w:val="20"/>
                <w:szCs w:val="19"/>
                <w:shd w:val="clear" w:color="auto" w:fill="FFFFFF"/>
                <w:lang w:eastAsia="ru-RU" w:bidi="ru-RU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№10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62BECE37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  <w:szCs w:val="19"/>
                <w:shd w:val="clear" w:color="auto" w:fill="FFFFFF"/>
                <w:lang w:eastAsia="ru-RU" w:bidi="ru-RU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- 84,4 метра</w:t>
            </w:r>
            <w:r w:rsidRPr="0039171C">
              <w:rPr>
                <w:sz w:val="20"/>
                <w:szCs w:val="19"/>
                <w:shd w:val="clear" w:color="auto" w:fill="FFFFFF"/>
                <w:lang w:eastAsia="ru-RU" w:bidi="ru-RU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диаметр трубопровода - 50 мм, материал - сталь</w:t>
            </w:r>
          </w:p>
        </w:tc>
      </w:tr>
      <w:tr w:rsidR="00293CD4" w:rsidRPr="0039171C" w14:paraId="250EE2C4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30A023DA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  <w:szCs w:val="19"/>
                <w:shd w:val="clear" w:color="auto" w:fill="FFFFFF"/>
                <w:lang w:eastAsia="ru-RU" w:bidi="ru-RU"/>
              </w:rPr>
            </w:pPr>
            <w:r w:rsidRPr="0039171C">
              <w:rPr>
                <w:rStyle w:val="295pt"/>
                <w:color w:val="auto"/>
                <w:sz w:val="20"/>
              </w:rPr>
              <w:t>28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0A8C2B67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  <w:szCs w:val="19"/>
                <w:shd w:val="clear" w:color="auto" w:fill="FFFFFF"/>
                <w:lang w:eastAsia="ru-RU" w:bidi="ru-RU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3E69D3A7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  <w:szCs w:val="19"/>
                <w:shd w:val="clear" w:color="auto" w:fill="FFFFFF"/>
                <w:lang w:eastAsia="ru-RU" w:bidi="ru-RU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  <w:szCs w:val="19"/>
                <w:shd w:val="clear" w:color="auto" w:fill="FFFFFF"/>
                <w:lang w:eastAsia="ru-RU" w:bidi="ru-RU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Октябрьская от ТК45 в районе дома №6 до МКД дом №10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7CE98136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  <w:szCs w:val="19"/>
                <w:shd w:val="clear" w:color="auto" w:fill="FFFFFF"/>
                <w:lang w:eastAsia="ru-RU" w:bidi="ru-RU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- 84 метра</w:t>
            </w:r>
            <w:r w:rsidRPr="0039171C">
              <w:rPr>
                <w:sz w:val="20"/>
                <w:szCs w:val="19"/>
                <w:shd w:val="clear" w:color="auto" w:fill="FFFFFF"/>
                <w:lang w:eastAsia="ru-RU" w:bidi="ru-RU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диаметр трубопровода - 50 мм</w:t>
            </w:r>
          </w:p>
        </w:tc>
      </w:tr>
      <w:tr w:rsidR="00293CD4" w:rsidRPr="0039171C" w14:paraId="45BA6593" w14:textId="77777777" w:rsidTr="00293CD4">
        <w:trPr>
          <w:trHeight w:val="23"/>
          <w:jc w:val="center"/>
        </w:trPr>
        <w:tc>
          <w:tcPr>
            <w:tcW w:w="576" w:type="dxa"/>
            <w:gridSpan w:val="2"/>
            <w:shd w:val="clear" w:color="auto" w:fill="auto"/>
            <w:vAlign w:val="center"/>
          </w:tcPr>
          <w:p w14:paraId="471E2D47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  <w:szCs w:val="19"/>
                <w:shd w:val="clear" w:color="auto" w:fill="FFFFFF"/>
                <w:lang w:eastAsia="ru-RU" w:bidi="ru-RU"/>
              </w:rPr>
            </w:pPr>
            <w:r w:rsidRPr="0039171C">
              <w:rPr>
                <w:rStyle w:val="295pt"/>
                <w:color w:val="auto"/>
                <w:sz w:val="20"/>
              </w:rPr>
              <w:t>29</w:t>
            </w:r>
          </w:p>
        </w:tc>
        <w:tc>
          <w:tcPr>
            <w:tcW w:w="2353" w:type="dxa"/>
            <w:gridSpan w:val="2"/>
            <w:shd w:val="clear" w:color="auto" w:fill="auto"/>
            <w:vAlign w:val="center"/>
          </w:tcPr>
          <w:p w14:paraId="6BBBDFD9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  <w:szCs w:val="19"/>
                <w:shd w:val="clear" w:color="auto" w:fill="FFFFFF"/>
                <w:lang w:eastAsia="ru-RU" w:bidi="ru-RU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0" w:type="dxa"/>
            <w:shd w:val="clear" w:color="auto" w:fill="auto"/>
            <w:vAlign w:val="center"/>
          </w:tcPr>
          <w:p w14:paraId="2187669E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  <w:szCs w:val="19"/>
                <w:shd w:val="clear" w:color="auto" w:fill="FFFFFF"/>
                <w:lang w:eastAsia="ru-RU" w:bidi="ru-RU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  <w:szCs w:val="19"/>
                <w:shd w:val="clear" w:color="auto" w:fill="FFFFFF"/>
                <w:lang w:eastAsia="ru-RU" w:bidi="ru-RU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Строительная от дома №25 до дома №31</w:t>
            </w:r>
          </w:p>
        </w:tc>
        <w:tc>
          <w:tcPr>
            <w:tcW w:w="3148" w:type="dxa"/>
            <w:shd w:val="clear" w:color="auto" w:fill="auto"/>
            <w:vAlign w:val="center"/>
          </w:tcPr>
          <w:p w14:paraId="62788CB2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  <w:szCs w:val="19"/>
                <w:shd w:val="clear" w:color="auto" w:fill="FFFFFF"/>
                <w:lang w:eastAsia="ru-RU" w:bidi="ru-RU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- 189 метров</w:t>
            </w:r>
            <w:r w:rsidRPr="0039171C">
              <w:rPr>
                <w:sz w:val="20"/>
                <w:szCs w:val="19"/>
                <w:shd w:val="clear" w:color="auto" w:fill="FFFFFF"/>
                <w:lang w:eastAsia="ru-RU" w:bidi="ru-RU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диаметр трубопровода - 2x80 мм, L=33 м (TK34-TK33), материал - сталь</w:t>
            </w:r>
            <w:r w:rsidRPr="0039171C">
              <w:rPr>
                <w:sz w:val="20"/>
                <w:szCs w:val="19"/>
                <w:shd w:val="clear" w:color="auto" w:fill="FFFFFF"/>
                <w:lang w:eastAsia="ru-RU" w:bidi="ru-RU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2x50 мм, L=156 м (ТКЗЗ-ТКЗ1), материал - сталь</w:t>
            </w:r>
          </w:p>
        </w:tc>
      </w:tr>
    </w:tbl>
    <w:p w14:paraId="19FDD812" w14:textId="77777777" w:rsidR="00605D07" w:rsidRPr="0039171C" w:rsidRDefault="00605D07" w:rsidP="00605D07">
      <w:pPr>
        <w:ind w:firstLine="0"/>
        <w:rPr>
          <w:color w:val="auto"/>
        </w:rPr>
      </w:pPr>
    </w:p>
    <w:p w14:paraId="19FDD813" w14:textId="45F10915" w:rsidR="00605D07" w:rsidRPr="0039171C" w:rsidRDefault="00605D07" w:rsidP="00605D07">
      <w:pPr>
        <w:pStyle w:val="ac"/>
        <w:jc w:val="center"/>
      </w:pPr>
      <w:r w:rsidRPr="0039171C"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22</w:t>
      </w:r>
      <w:r w:rsidRPr="0039171C">
        <w:rPr>
          <w:noProof/>
        </w:rPr>
        <w:fldChar w:fldCharType="end"/>
      </w:r>
      <w:r w:rsidRPr="0039171C">
        <w:t>. Реестр бесхозяйных сетей согласно постановлению администрации города Оби Новосибирской области от 04.09.2020 № 559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4"/>
        <w:gridCol w:w="2359"/>
        <w:gridCol w:w="3554"/>
        <w:gridCol w:w="3150"/>
      </w:tblGrid>
      <w:tr w:rsidR="00293CD4" w:rsidRPr="0039171C" w14:paraId="4459EA81" w14:textId="77777777" w:rsidTr="0085445F">
        <w:trPr>
          <w:trHeight w:val="23"/>
          <w:tblHeader/>
          <w:jc w:val="center"/>
        </w:trPr>
        <w:tc>
          <w:tcPr>
            <w:tcW w:w="564" w:type="dxa"/>
            <w:shd w:val="clear" w:color="auto" w:fill="auto"/>
            <w:vAlign w:val="center"/>
          </w:tcPr>
          <w:p w14:paraId="4363D855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95pt"/>
                <w:b/>
                <w:color w:val="auto"/>
                <w:sz w:val="20"/>
              </w:rPr>
              <w:t>№п/п</w:t>
            </w:r>
          </w:p>
        </w:tc>
        <w:tc>
          <w:tcPr>
            <w:tcW w:w="2359" w:type="dxa"/>
            <w:shd w:val="clear" w:color="auto" w:fill="auto"/>
            <w:vAlign w:val="center"/>
          </w:tcPr>
          <w:p w14:paraId="686F1C81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95pt"/>
                <w:b/>
                <w:color w:val="auto"/>
                <w:sz w:val="20"/>
              </w:rPr>
              <w:t>Наименование объекта</w:t>
            </w:r>
          </w:p>
        </w:tc>
        <w:tc>
          <w:tcPr>
            <w:tcW w:w="3554" w:type="dxa"/>
            <w:shd w:val="clear" w:color="auto" w:fill="auto"/>
            <w:vAlign w:val="center"/>
          </w:tcPr>
          <w:p w14:paraId="09A562B9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95pt"/>
                <w:b/>
                <w:color w:val="auto"/>
                <w:sz w:val="20"/>
              </w:rPr>
              <w:t>Адрес</w:t>
            </w:r>
          </w:p>
        </w:tc>
        <w:tc>
          <w:tcPr>
            <w:tcW w:w="3150" w:type="dxa"/>
            <w:shd w:val="clear" w:color="auto" w:fill="auto"/>
            <w:vAlign w:val="center"/>
          </w:tcPr>
          <w:p w14:paraId="28C90F3A" w14:textId="77777777" w:rsidR="00293CD4" w:rsidRPr="0039171C" w:rsidRDefault="00293CD4" w:rsidP="0085445F">
            <w:pPr>
              <w:pStyle w:val="27"/>
              <w:shd w:val="clear" w:color="auto" w:fill="auto"/>
              <w:spacing w:line="240" w:lineRule="auto"/>
              <w:rPr>
                <w:b/>
                <w:sz w:val="20"/>
              </w:rPr>
            </w:pPr>
            <w:r w:rsidRPr="0039171C">
              <w:rPr>
                <w:rStyle w:val="295pt"/>
                <w:b/>
                <w:color w:val="auto"/>
                <w:sz w:val="20"/>
              </w:rPr>
              <w:t>Протяженность, описание объекта</w:t>
            </w:r>
          </w:p>
        </w:tc>
      </w:tr>
      <w:tr w:rsidR="00293CD4" w:rsidRPr="0039171C" w14:paraId="390B70F2" w14:textId="77777777" w:rsidTr="00293CD4">
        <w:trPr>
          <w:trHeight w:val="23"/>
          <w:jc w:val="center"/>
        </w:trPr>
        <w:tc>
          <w:tcPr>
            <w:tcW w:w="564" w:type="dxa"/>
            <w:shd w:val="clear" w:color="auto" w:fill="auto"/>
            <w:vAlign w:val="center"/>
          </w:tcPr>
          <w:p w14:paraId="488626D0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1</w:t>
            </w:r>
          </w:p>
        </w:tc>
        <w:tc>
          <w:tcPr>
            <w:tcW w:w="2359" w:type="dxa"/>
            <w:shd w:val="clear" w:color="auto" w:fill="auto"/>
            <w:vAlign w:val="center"/>
          </w:tcPr>
          <w:p w14:paraId="5D8BCC22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4" w:type="dxa"/>
            <w:shd w:val="clear" w:color="auto" w:fill="auto"/>
            <w:vAlign w:val="center"/>
          </w:tcPr>
          <w:p w14:paraId="572314A2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Шевченко, территория МБОУ «СОШ № 26», расположенной по адресу: Новосибирска область, г. Обь, ул. Шевченко, ИА.</w:t>
            </w:r>
          </w:p>
        </w:tc>
        <w:tc>
          <w:tcPr>
            <w:tcW w:w="3150" w:type="dxa"/>
            <w:shd w:val="clear" w:color="auto" w:fill="auto"/>
            <w:vAlign w:val="center"/>
          </w:tcPr>
          <w:p w14:paraId="77DB7459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- 90 метров от теплофикационной камеры на улице Шевченко до стены здания; диаметр трубопровод - 100 мм; материал - сталь</w:t>
            </w:r>
          </w:p>
        </w:tc>
      </w:tr>
      <w:tr w:rsidR="00293CD4" w:rsidRPr="0039171C" w14:paraId="0096652F" w14:textId="77777777" w:rsidTr="00293CD4">
        <w:trPr>
          <w:trHeight w:val="23"/>
          <w:jc w:val="center"/>
        </w:trPr>
        <w:tc>
          <w:tcPr>
            <w:tcW w:w="564" w:type="dxa"/>
            <w:shd w:val="clear" w:color="auto" w:fill="auto"/>
            <w:vAlign w:val="center"/>
          </w:tcPr>
          <w:p w14:paraId="06F8BC13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2</w:t>
            </w:r>
          </w:p>
        </w:tc>
        <w:tc>
          <w:tcPr>
            <w:tcW w:w="2359" w:type="dxa"/>
            <w:shd w:val="clear" w:color="auto" w:fill="auto"/>
            <w:vAlign w:val="center"/>
          </w:tcPr>
          <w:p w14:paraId="0F53D54F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54" w:type="dxa"/>
            <w:shd w:val="clear" w:color="auto" w:fill="auto"/>
            <w:vAlign w:val="center"/>
          </w:tcPr>
          <w:p w14:paraId="1E2AF837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Шевченко, территория МБОУ «СОШ № 26», расположенной по адресу: Новосибирске область, г. Обь, ул. Шевченко, 11 А.</w:t>
            </w:r>
          </w:p>
        </w:tc>
        <w:tc>
          <w:tcPr>
            <w:tcW w:w="3150" w:type="dxa"/>
            <w:shd w:val="clear" w:color="auto" w:fill="auto"/>
            <w:vAlign w:val="center"/>
          </w:tcPr>
          <w:p w14:paraId="71811884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- 30 метров от теплофикационной камеры до стены здания; диаметр трубопровода - 80, 50мм; материал - сталь</w:t>
            </w:r>
          </w:p>
        </w:tc>
      </w:tr>
      <w:tr w:rsidR="00293CD4" w:rsidRPr="0039171C" w14:paraId="080AA93E" w14:textId="77777777" w:rsidTr="00293CD4">
        <w:trPr>
          <w:trHeight w:val="23"/>
          <w:jc w:val="center"/>
        </w:trPr>
        <w:tc>
          <w:tcPr>
            <w:tcW w:w="564" w:type="dxa"/>
            <w:shd w:val="clear" w:color="auto" w:fill="auto"/>
            <w:vAlign w:val="center"/>
          </w:tcPr>
          <w:p w14:paraId="24B47ED6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3</w:t>
            </w:r>
          </w:p>
        </w:tc>
        <w:tc>
          <w:tcPr>
            <w:tcW w:w="2359" w:type="dxa"/>
            <w:shd w:val="clear" w:color="auto" w:fill="auto"/>
            <w:vAlign w:val="center"/>
          </w:tcPr>
          <w:p w14:paraId="3B72AB84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4" w:type="dxa"/>
            <w:shd w:val="clear" w:color="auto" w:fill="auto"/>
            <w:vAlign w:val="center"/>
          </w:tcPr>
          <w:p w14:paraId="392AA8C7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Железнодорожная, 14, территория МБОУ детский сад № 2 «Березка» комбинированного вида</w:t>
            </w:r>
          </w:p>
        </w:tc>
        <w:tc>
          <w:tcPr>
            <w:tcW w:w="3150" w:type="dxa"/>
            <w:shd w:val="clear" w:color="auto" w:fill="auto"/>
            <w:vAlign w:val="center"/>
          </w:tcPr>
          <w:p w14:paraId="3499B6E8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- 25 метров от теплофикационной камеры до стены здания Железнодорожная, 14; диаметр трубопровода - 100 мм, материал - сталь</w:t>
            </w:r>
          </w:p>
        </w:tc>
      </w:tr>
      <w:tr w:rsidR="00293CD4" w:rsidRPr="0039171C" w14:paraId="28DB0548" w14:textId="77777777" w:rsidTr="00293CD4">
        <w:trPr>
          <w:trHeight w:val="23"/>
          <w:jc w:val="center"/>
        </w:trPr>
        <w:tc>
          <w:tcPr>
            <w:tcW w:w="564" w:type="dxa"/>
            <w:shd w:val="clear" w:color="auto" w:fill="auto"/>
            <w:vAlign w:val="center"/>
          </w:tcPr>
          <w:p w14:paraId="1C0B6387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4</w:t>
            </w:r>
          </w:p>
        </w:tc>
        <w:tc>
          <w:tcPr>
            <w:tcW w:w="2359" w:type="dxa"/>
            <w:shd w:val="clear" w:color="auto" w:fill="auto"/>
            <w:vAlign w:val="center"/>
          </w:tcPr>
          <w:p w14:paraId="7BF5E7C3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54" w:type="dxa"/>
            <w:shd w:val="clear" w:color="auto" w:fill="auto"/>
            <w:vAlign w:val="center"/>
          </w:tcPr>
          <w:p w14:paraId="23C92D1C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Железнодорожная, 14, территория МБОУ детский сад № 2 «Березка» комбинированного вида</w:t>
            </w:r>
          </w:p>
        </w:tc>
        <w:tc>
          <w:tcPr>
            <w:tcW w:w="3150" w:type="dxa"/>
            <w:shd w:val="clear" w:color="auto" w:fill="auto"/>
            <w:vAlign w:val="center"/>
          </w:tcPr>
          <w:p w14:paraId="77D45C04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- 25 метров от теплофикационной камеры до стены здания Железнодорожная, 14; диаметр трубопровода — 50мм; материал - сталь</w:t>
            </w:r>
          </w:p>
        </w:tc>
      </w:tr>
      <w:tr w:rsidR="00293CD4" w:rsidRPr="0039171C" w14:paraId="0849A566" w14:textId="77777777" w:rsidTr="00293CD4">
        <w:trPr>
          <w:trHeight w:val="23"/>
          <w:jc w:val="center"/>
        </w:trPr>
        <w:tc>
          <w:tcPr>
            <w:tcW w:w="564" w:type="dxa"/>
            <w:shd w:val="clear" w:color="auto" w:fill="auto"/>
            <w:vAlign w:val="center"/>
          </w:tcPr>
          <w:p w14:paraId="7566707F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5</w:t>
            </w:r>
          </w:p>
        </w:tc>
        <w:tc>
          <w:tcPr>
            <w:tcW w:w="2359" w:type="dxa"/>
            <w:shd w:val="clear" w:color="auto" w:fill="auto"/>
            <w:vAlign w:val="center"/>
          </w:tcPr>
          <w:p w14:paraId="75F6B411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теплоснабжения</w:t>
            </w:r>
          </w:p>
        </w:tc>
        <w:tc>
          <w:tcPr>
            <w:tcW w:w="3554" w:type="dxa"/>
            <w:shd w:val="clear" w:color="auto" w:fill="auto"/>
            <w:vAlign w:val="center"/>
          </w:tcPr>
          <w:p w14:paraId="1466DACD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Железнодорожная, 6, территория МБОУ детский сад № 2 «Березка» комбинированного вида</w:t>
            </w:r>
          </w:p>
        </w:tc>
        <w:tc>
          <w:tcPr>
            <w:tcW w:w="3150" w:type="dxa"/>
            <w:shd w:val="clear" w:color="auto" w:fill="auto"/>
            <w:vAlign w:val="center"/>
          </w:tcPr>
          <w:p w14:paraId="48E4B03B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- 42 метра от теплофикационной камеры до стены здания Железнодорожная, 6; диаметр трубопровода - 89 мм, материал - сталь</w:t>
            </w:r>
          </w:p>
        </w:tc>
      </w:tr>
      <w:tr w:rsidR="00293CD4" w:rsidRPr="0039171C" w14:paraId="0D820AD1" w14:textId="77777777" w:rsidTr="00293CD4">
        <w:trPr>
          <w:trHeight w:val="23"/>
          <w:jc w:val="center"/>
        </w:trPr>
        <w:tc>
          <w:tcPr>
            <w:tcW w:w="564" w:type="dxa"/>
            <w:shd w:val="clear" w:color="auto" w:fill="auto"/>
            <w:vAlign w:val="center"/>
          </w:tcPr>
          <w:p w14:paraId="0C5AE4FE" w14:textId="77777777" w:rsidR="00293CD4" w:rsidRPr="0039171C" w:rsidRDefault="00293CD4" w:rsidP="00293CD4">
            <w:pPr>
              <w:pStyle w:val="27"/>
              <w:shd w:val="clear" w:color="auto" w:fill="auto"/>
              <w:spacing w:line="240" w:lineRule="auto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6</w:t>
            </w:r>
          </w:p>
        </w:tc>
        <w:tc>
          <w:tcPr>
            <w:tcW w:w="2359" w:type="dxa"/>
            <w:shd w:val="clear" w:color="auto" w:fill="auto"/>
            <w:vAlign w:val="center"/>
          </w:tcPr>
          <w:p w14:paraId="160F9AD3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Сеть горячего водоснабжения</w:t>
            </w:r>
          </w:p>
        </w:tc>
        <w:tc>
          <w:tcPr>
            <w:tcW w:w="3554" w:type="dxa"/>
            <w:shd w:val="clear" w:color="auto" w:fill="auto"/>
            <w:vAlign w:val="center"/>
          </w:tcPr>
          <w:p w14:paraId="6FB34D1E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Новосибирская область, город</w:t>
            </w:r>
            <w:r w:rsidRPr="0039171C">
              <w:rPr>
                <w:sz w:val="20"/>
              </w:rPr>
              <w:t xml:space="preserve"> </w:t>
            </w:r>
            <w:r w:rsidRPr="0039171C">
              <w:rPr>
                <w:rStyle w:val="295pt"/>
                <w:color w:val="auto"/>
                <w:sz w:val="20"/>
              </w:rPr>
              <w:t>Обь, ул. Железнодорожная, 6, территория МБОУ детский сад № 2 «Березка» комбинированного вида</w:t>
            </w:r>
          </w:p>
        </w:tc>
        <w:tc>
          <w:tcPr>
            <w:tcW w:w="3150" w:type="dxa"/>
            <w:shd w:val="clear" w:color="auto" w:fill="auto"/>
            <w:vAlign w:val="center"/>
          </w:tcPr>
          <w:p w14:paraId="4CA26824" w14:textId="77777777" w:rsidR="00293CD4" w:rsidRPr="0039171C" w:rsidRDefault="00293CD4" w:rsidP="00016A9C">
            <w:pPr>
              <w:pStyle w:val="27"/>
              <w:shd w:val="clear" w:color="auto" w:fill="auto"/>
              <w:spacing w:line="240" w:lineRule="auto"/>
              <w:jc w:val="left"/>
              <w:rPr>
                <w:sz w:val="20"/>
              </w:rPr>
            </w:pPr>
            <w:r w:rsidRPr="0039171C">
              <w:rPr>
                <w:rStyle w:val="295pt"/>
                <w:color w:val="auto"/>
                <w:sz w:val="20"/>
              </w:rPr>
              <w:t>Протяженность - 42 метра от теплофикационной камеры до стены здания Железнодорожная, 6; диаметр трубопровода - 80 мм, материал - сталь</w:t>
            </w:r>
          </w:p>
        </w:tc>
      </w:tr>
    </w:tbl>
    <w:p w14:paraId="19FDD837" w14:textId="77777777" w:rsidR="00605D07" w:rsidRPr="0039171C" w:rsidRDefault="00605D07" w:rsidP="00605D07">
      <w:pPr>
        <w:rPr>
          <w:color w:val="auto"/>
        </w:rPr>
      </w:pPr>
    </w:p>
    <w:p w14:paraId="19FDD838" w14:textId="77777777" w:rsidR="00605D07" w:rsidRPr="0039171C" w:rsidRDefault="00605D07" w:rsidP="00605D07">
      <w:pPr>
        <w:ind w:firstLine="0"/>
        <w:rPr>
          <w:color w:val="auto"/>
        </w:rPr>
      </w:pPr>
    </w:p>
    <w:p w14:paraId="19FDD839" w14:textId="77777777" w:rsidR="00605D07" w:rsidRPr="0039171C" w:rsidRDefault="00605D07" w:rsidP="00605D07">
      <w:pPr>
        <w:rPr>
          <w:color w:val="auto"/>
        </w:rPr>
      </w:pPr>
    </w:p>
    <w:p w14:paraId="19FDD83A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13" w:name="_Toc166000437"/>
      <w:r w:rsidRPr="0039171C">
        <w:rPr>
          <w:color w:val="auto"/>
        </w:rPr>
        <w:lastRenderedPageBreak/>
        <w:t>Перечень организаций, уполномоченных на эксплуатацию сетей в порядке, установленном Федеральным законом от 27.07.2010 № 190 «О теплоснабжении»</w:t>
      </w:r>
      <w:bookmarkEnd w:id="113"/>
    </w:p>
    <w:p w14:paraId="19FDD83B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Все бесхозяйные тепловые сети на период проведения процедуры признания их бесхозяйными, а также после завершения процедуры, передаются на обслуживание ЕТО.</w:t>
      </w:r>
    </w:p>
    <w:p w14:paraId="19FDD83C" w14:textId="7849ED78" w:rsidR="00605D07" w:rsidRPr="0039171C" w:rsidRDefault="00605D07" w:rsidP="00605D07">
      <w:pPr>
        <w:pStyle w:val="a1"/>
        <w:rPr>
          <w:color w:val="auto"/>
        </w:rPr>
      </w:pPr>
      <w:bookmarkStart w:id="114" w:name="_Toc166000438"/>
      <w:r w:rsidRPr="0039171C">
        <w:rPr>
          <w:color w:val="auto"/>
        </w:rPr>
        <w:lastRenderedPageBreak/>
        <w:t xml:space="preserve">Синхронизация схемы теплоснабжения со схемой газоснабжения и газификации городского округа, схемой и программой развития электроэнергетики, а также со схемами водоснабжения и водоотведения </w:t>
      </w:r>
      <w:r w:rsidR="00614865" w:rsidRPr="0039171C">
        <w:rPr>
          <w:color w:val="auto"/>
        </w:rPr>
        <w:t xml:space="preserve">поселения, </w:t>
      </w:r>
      <w:r w:rsidRPr="0039171C">
        <w:rPr>
          <w:color w:val="auto"/>
        </w:rPr>
        <w:t>городского округа</w:t>
      </w:r>
      <w:r w:rsidR="00614865" w:rsidRPr="0039171C">
        <w:rPr>
          <w:color w:val="auto"/>
        </w:rPr>
        <w:t>, города федерального значения</w:t>
      </w:r>
      <w:bookmarkEnd w:id="114"/>
    </w:p>
    <w:p w14:paraId="19FDD83D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15" w:name="_Toc166000439"/>
      <w:r w:rsidRPr="0039171C">
        <w:rPr>
          <w:color w:val="auto"/>
        </w:rP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схемы газоснабжения в части обеспечения топливом источников тепловой энергии</w:t>
      </w:r>
      <w:bookmarkEnd w:id="115"/>
    </w:p>
    <w:p w14:paraId="19FDD83E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Схема газоснабжения и газификации городского округа Обь не разрабатывалась.</w:t>
      </w:r>
    </w:p>
    <w:p w14:paraId="19FDD83F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16" w:name="_Toc166000440"/>
      <w:r w:rsidRPr="0039171C">
        <w:rPr>
          <w:color w:val="auto"/>
        </w:rPr>
        <w:t xml:space="preserve">Описание </w:t>
      </w:r>
      <w:bookmarkStart w:id="117" w:name="_Hlk102998096"/>
      <w:r w:rsidRPr="0039171C">
        <w:rPr>
          <w:color w:val="auto"/>
        </w:rPr>
        <w:t>проблем организации газоснабжения источников тепловой энергии</w:t>
      </w:r>
      <w:bookmarkEnd w:id="116"/>
    </w:p>
    <w:bookmarkEnd w:id="117"/>
    <w:p w14:paraId="19FDD840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Основной проблемой организации газоснабжения перспективных и реконструируемых источников теплоснабжения города Оби является отсутствие необходимого резерва производительности ГРС Толмачево, который на момент актуализации составляет порядка 1,01 тыс. м</w:t>
      </w:r>
      <w:r w:rsidRPr="0039171C">
        <w:rPr>
          <w:color w:val="auto"/>
          <w:vertAlign w:val="superscript"/>
        </w:rPr>
        <w:t>3</w:t>
      </w:r>
      <w:r w:rsidRPr="0039171C">
        <w:rPr>
          <w:color w:val="auto"/>
        </w:rPr>
        <w:t>/ч. Отсутствие необходимого резерва делает неосуществимым выполнение мероприятий по строительству новых котельных.</w:t>
      </w:r>
    </w:p>
    <w:p w14:paraId="19FDD841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18" w:name="_Toc166000441"/>
      <w:r w:rsidRPr="0039171C">
        <w:rPr>
          <w:color w:val="auto"/>
        </w:rPr>
        <w:t>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18"/>
    </w:p>
    <w:p w14:paraId="19FDD842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Мероприятия по увеличению проектной производительности ГРС Толмачево в инвестиционной программе ПАО «Газпром» не предусмотрены. В связи в этим, при разработке региональной программы газификации предлагается предусмотреть мероприятия по увеличению проектной производительности ГРС Толмачево к 2024 году до 37 тыс. м</w:t>
      </w:r>
      <w:r w:rsidRPr="0039171C">
        <w:rPr>
          <w:color w:val="auto"/>
          <w:vertAlign w:val="superscript"/>
        </w:rPr>
        <w:t>3</w:t>
      </w:r>
      <w:r w:rsidRPr="0039171C">
        <w:rPr>
          <w:color w:val="auto"/>
        </w:rPr>
        <w:t>/ч.</w:t>
      </w:r>
    </w:p>
    <w:p w14:paraId="19FDD843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19" w:name="_Toc166000442"/>
      <w:r w:rsidRPr="0039171C">
        <w:rPr>
          <w:color w:val="auto"/>
        </w:rPr>
        <w:t>Описание решений (вырабатываемых с учетом положений утвержденной схемы теплоснабжения и программы развития Единой энергетической схемы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системе теплоснабжения</w:t>
      </w:r>
      <w:bookmarkEnd w:id="119"/>
    </w:p>
    <w:p w14:paraId="19FDD844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Строительство, реконструкция, техническое перевооружение, а также вывод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схемой теплоснабжения не предусматривается.</w:t>
      </w:r>
    </w:p>
    <w:p w14:paraId="19FDD845" w14:textId="77777777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20" w:name="_Toc166000443"/>
      <w:r w:rsidRPr="0039171C">
        <w:rPr>
          <w:color w:val="auto"/>
        </w:rPr>
        <w:lastRenderedPageBreak/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схемы России, содержащие, в том числе, описание участия указанных объектов в перспективных балансах тепловой мощности и энергии</w:t>
      </w:r>
      <w:bookmarkEnd w:id="120"/>
    </w:p>
    <w:p w14:paraId="19FDD846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Строительство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схемой теплоснабжения не предусматривается.</w:t>
      </w:r>
    </w:p>
    <w:p w14:paraId="19FDD847" w14:textId="7527FCD0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21" w:name="_Toc166000444"/>
      <w:r w:rsidRPr="0039171C">
        <w:rPr>
          <w:color w:val="auto"/>
        </w:rPr>
        <w:t>Описание решений (вырабатываемых с учетом положений утвержденной схемы водоснабжения</w:t>
      </w:r>
      <w:r w:rsidR="00614865" w:rsidRPr="0039171C">
        <w:rPr>
          <w:color w:val="auto"/>
        </w:rPr>
        <w:t xml:space="preserve"> поселения,</w:t>
      </w:r>
      <w:r w:rsidRPr="0039171C">
        <w:rPr>
          <w:color w:val="auto"/>
        </w:rPr>
        <w:t xml:space="preserve"> городского округа</w:t>
      </w:r>
      <w:r w:rsidR="00614865" w:rsidRPr="0039171C">
        <w:rPr>
          <w:color w:val="auto"/>
        </w:rPr>
        <w:t>, города федерального значения,</w:t>
      </w:r>
      <w:r w:rsidRPr="0039171C">
        <w:rPr>
          <w:color w:val="auto"/>
        </w:rPr>
        <w:t xml:space="preserve"> о развитии соответствующей системы водоснабжения в части, относящейся к системам теплоснабжения</w:t>
      </w:r>
      <w:bookmarkEnd w:id="121"/>
    </w:p>
    <w:p w14:paraId="19FDD848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Решения о развитии системы водоснабжения отсутствуют.</w:t>
      </w:r>
    </w:p>
    <w:p w14:paraId="19FDD849" w14:textId="1CE196FE" w:rsidR="00605D07" w:rsidRPr="0039171C" w:rsidRDefault="00605D07" w:rsidP="00605D07">
      <w:pPr>
        <w:pStyle w:val="11"/>
        <w:numPr>
          <w:ilvl w:val="1"/>
          <w:numId w:val="3"/>
        </w:numPr>
        <w:rPr>
          <w:color w:val="auto"/>
        </w:rPr>
      </w:pPr>
      <w:bookmarkStart w:id="122" w:name="_Toc166000445"/>
      <w:r w:rsidRPr="0039171C">
        <w:rPr>
          <w:color w:val="auto"/>
        </w:rPr>
        <w:t xml:space="preserve">Предложения по корректировке (разработке) утвержденной схемы водоснабжения </w:t>
      </w:r>
      <w:r w:rsidR="00614865" w:rsidRPr="0039171C">
        <w:rPr>
          <w:color w:val="auto"/>
        </w:rPr>
        <w:t xml:space="preserve">поселения, </w:t>
      </w:r>
      <w:r w:rsidRPr="0039171C">
        <w:rPr>
          <w:color w:val="auto"/>
        </w:rPr>
        <w:t>городского округа</w:t>
      </w:r>
      <w:r w:rsidR="00614865" w:rsidRPr="0039171C">
        <w:rPr>
          <w:color w:val="auto"/>
        </w:rPr>
        <w:t>, города федерального значения</w:t>
      </w:r>
      <w:r w:rsidRPr="0039171C">
        <w:rPr>
          <w:color w:val="auto"/>
        </w:rPr>
        <w:t xml:space="preserve"> для обеспечения согласованности схемы водоснабжения и указанных в схеме теплоснабжения решений о развитии источников тепловой энергии и систем теплоснабжения</w:t>
      </w:r>
      <w:bookmarkEnd w:id="122"/>
    </w:p>
    <w:p w14:paraId="19FDD84A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Предложения по корректировке схемы водоснабжения отсутствуют.</w:t>
      </w:r>
    </w:p>
    <w:p w14:paraId="19FDD84B" w14:textId="77777777" w:rsidR="00605D07" w:rsidRPr="0039171C" w:rsidRDefault="00605D07" w:rsidP="00605D07">
      <w:pPr>
        <w:pStyle w:val="a1"/>
        <w:rPr>
          <w:color w:val="auto"/>
        </w:rPr>
      </w:pPr>
      <w:bookmarkStart w:id="123" w:name="_Toc166000446"/>
      <w:r w:rsidRPr="0039171C">
        <w:rPr>
          <w:color w:val="auto"/>
        </w:rPr>
        <w:lastRenderedPageBreak/>
        <w:t>Индикаторы развития систем теплоснабжения городского округа</w:t>
      </w:r>
      <w:bookmarkEnd w:id="123"/>
    </w:p>
    <w:p w14:paraId="19FDD84C" w14:textId="4AF651E1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Индикаторы, характеризующие спрос на тепловую энергию и тепловую мощность в зонах деятельности теплоснабжающих организаций представлены в таблице 2</w:t>
      </w:r>
      <w:r w:rsidR="00BE1C5E">
        <w:rPr>
          <w:color w:val="auto"/>
        </w:rPr>
        <w:t>3</w:t>
      </w:r>
      <w:r w:rsidRPr="0039171C">
        <w:rPr>
          <w:color w:val="auto"/>
        </w:rPr>
        <w:t>.</w:t>
      </w:r>
    </w:p>
    <w:p w14:paraId="19FDD84D" w14:textId="66B00A1D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Индикаторы, характеризующие динамику функционирования источников тепловой энергии в зонах деятельности теплоснабжающих организаций представлены в таблице 2</w:t>
      </w:r>
      <w:r w:rsidR="00BE1C5E">
        <w:rPr>
          <w:color w:val="auto"/>
        </w:rPr>
        <w:t>4</w:t>
      </w:r>
      <w:r w:rsidRPr="0039171C">
        <w:rPr>
          <w:color w:val="auto"/>
        </w:rPr>
        <w:t>.</w:t>
      </w:r>
    </w:p>
    <w:p w14:paraId="19FDD84E" w14:textId="0A80F186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t>Индикаторы, характеризующие динамику изменения показателей тепловых сетей в зонах деятельности теплоснабжающих организаций представлены в таблице 2</w:t>
      </w:r>
      <w:r w:rsidR="00BE1C5E">
        <w:rPr>
          <w:color w:val="auto"/>
        </w:rPr>
        <w:t>5</w:t>
      </w:r>
      <w:r w:rsidRPr="0039171C">
        <w:rPr>
          <w:color w:val="auto"/>
        </w:rPr>
        <w:t>.</w:t>
      </w:r>
    </w:p>
    <w:p w14:paraId="19FDD850" w14:textId="77777777" w:rsidR="00605D07" w:rsidRPr="0039171C" w:rsidRDefault="00605D07" w:rsidP="00605D07">
      <w:pPr>
        <w:spacing w:after="0" w:line="256" w:lineRule="auto"/>
        <w:ind w:firstLine="0"/>
        <w:jc w:val="center"/>
        <w:rPr>
          <w:color w:val="auto"/>
          <w:sz w:val="24"/>
          <w:szCs w:val="20"/>
        </w:rPr>
        <w:sectPr w:rsidR="00605D07" w:rsidRPr="0039171C" w:rsidSect="005C7C0D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D851" w14:textId="0FBE663E" w:rsidR="00605D07" w:rsidRPr="0039171C" w:rsidRDefault="00605D07" w:rsidP="00605D07">
      <w:pPr>
        <w:pStyle w:val="ac"/>
        <w:keepNext/>
      </w:pPr>
      <w:r w:rsidRPr="0039171C">
        <w:lastRenderedPageBreak/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23</w:t>
      </w:r>
      <w:r w:rsidRPr="0039171C">
        <w:rPr>
          <w:noProof/>
        </w:rPr>
        <w:fldChar w:fldCharType="end"/>
      </w:r>
      <w:r w:rsidRPr="0039171C">
        <w:t xml:space="preserve">. </w:t>
      </w:r>
      <w:bookmarkStart w:id="124" w:name="_Hlk129776829"/>
      <w:r w:rsidRPr="0039171C">
        <w:t>Индикаторы, характеризующие спрос на тепловую энергию и тепловую мощность в зонах деятельности теплоснабжающих организаций</w:t>
      </w:r>
      <w:bookmarkEnd w:id="124"/>
    </w:p>
    <w:tbl>
      <w:tblPr>
        <w:tblW w:w="5006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66"/>
        <w:gridCol w:w="3356"/>
        <w:gridCol w:w="965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  <w:gridCol w:w="964"/>
      </w:tblGrid>
      <w:tr w:rsidR="0039171C" w:rsidRPr="0039171C" w14:paraId="2DC88A9E" w14:textId="77777777" w:rsidTr="0085445F">
        <w:trPr>
          <w:trHeight w:val="288"/>
          <w:tblHeader/>
        </w:trPr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0B162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N п/п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1DBC4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Наименование показателя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8958B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DB6D6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BFDB5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0CF4D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D8428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3BB70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A8769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9AB2C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8A3A2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A3FDD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0DC1A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18"/>
                <w:szCs w:val="18"/>
                <w:lang w:eastAsia="ru-RU"/>
              </w:rPr>
              <w:t>2031</w:t>
            </w:r>
          </w:p>
        </w:tc>
      </w:tr>
      <w:tr w:rsidR="0039171C" w:rsidRPr="0039171C" w14:paraId="576295DC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A99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ООО «Центр»</w:t>
            </w:r>
          </w:p>
        </w:tc>
      </w:tr>
      <w:tr w:rsidR="0039171C" w:rsidRPr="0039171C" w14:paraId="59C3C2E0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C03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№1</w:t>
            </w:r>
          </w:p>
        </w:tc>
      </w:tr>
      <w:tr w:rsidR="0039171C" w:rsidRPr="0039171C" w14:paraId="0ABC011E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7FC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218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жилых зданий,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B2D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E6C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60C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317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24A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273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C38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8BD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1AC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23A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BC6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73EC4425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38F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787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общественно-деловых зданий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6C1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D18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F35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C3B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468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C38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6D1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079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C3A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B19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CE0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2BA7A981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F3D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751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Тепловая нагрузка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1D2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62D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11,16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F4D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D09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12,82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20B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12,70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BC7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F1D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ED5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1A5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195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67F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12,62</w:t>
            </w:r>
          </w:p>
        </w:tc>
      </w:tr>
      <w:tr w:rsidR="0039171C" w:rsidRPr="0039171C" w14:paraId="6C28C736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E88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A32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12A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55C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10,24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C29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D09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10,54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08C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10,34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83C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10,27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D46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10,27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CC4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10,27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D36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10,27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E20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10,27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1A4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10,27</w:t>
            </w:r>
          </w:p>
        </w:tc>
      </w:tr>
      <w:tr w:rsidR="0039171C" w:rsidRPr="0039171C" w14:paraId="29CBB6CB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F4E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107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E8B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84C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45F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EBA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33F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55E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B5E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796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A49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550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CEF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2,35</w:t>
            </w:r>
          </w:p>
        </w:tc>
      </w:tr>
      <w:tr w:rsidR="0039171C" w:rsidRPr="0039171C" w14:paraId="402F46C4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040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65F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тепловой энергии,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8F8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94F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34,25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172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E2D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664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C9D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F80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24F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08E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A95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B23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21,20</w:t>
            </w:r>
          </w:p>
        </w:tc>
      </w:tr>
      <w:tr w:rsidR="0039171C" w:rsidRPr="0039171C" w14:paraId="4B98D214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A9A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CD8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793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745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27,5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7B5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17,01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1DE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17,17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126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E7E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8CD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BFA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CAA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3C1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483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16,72</w:t>
            </w:r>
          </w:p>
        </w:tc>
      </w:tr>
      <w:tr w:rsidR="0039171C" w:rsidRPr="0039171C" w14:paraId="2F46B1E1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039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CAE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DA7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01E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6,74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82B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F1F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813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8FB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288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D54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489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41A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AA0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4,48</w:t>
            </w:r>
          </w:p>
        </w:tc>
      </w:tr>
      <w:tr w:rsidR="0039171C" w:rsidRPr="0039171C" w14:paraId="5AB7525A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2D1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95C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Удельная тепловая нагрузка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BB4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Гкал/ч/м²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67F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14B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365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B3F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950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C22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57F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B69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338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EF2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5965F62F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F2A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9C7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FE8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Гкал/м²/год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5D2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83F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97E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45A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BAA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9CC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5FC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C4F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0E6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C15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55DB0EBE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254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5DE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Градус-сутки отопительного периода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165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°C x сут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9B9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B6B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A1F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514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AE9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9A4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772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A2B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95D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348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</w:tr>
      <w:tr w:rsidR="0039171C" w:rsidRPr="0039171C" w14:paraId="2E6BE692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160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№2</w:t>
            </w:r>
          </w:p>
        </w:tc>
      </w:tr>
      <w:tr w:rsidR="0039171C" w:rsidRPr="0039171C" w14:paraId="2E70FAE1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94D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889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жилых зданий,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CC5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1AD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86E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AF6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F77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82B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FDB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6F1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484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171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D9A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2BEBDA00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562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777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общественно-деловых зданий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309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C0B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10E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6B2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CFF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5A9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952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6DE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821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EA9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2E6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3E1A4A63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701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299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Тепловая нагрузка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4FA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C14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96D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B4F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17,00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1CB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17,74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655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18,94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F21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18,94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E55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18,94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256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18,94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220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18,94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A46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18,94</w:t>
            </w:r>
          </w:p>
        </w:tc>
      </w:tr>
      <w:tr w:rsidR="0039171C" w:rsidRPr="0039171C" w14:paraId="61B8CF3E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488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E8D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A10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51C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15,16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36E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899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3D2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5F9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5A9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230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49E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77E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4BC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14,22</w:t>
            </w:r>
          </w:p>
        </w:tc>
      </w:tr>
      <w:tr w:rsidR="0039171C" w:rsidRPr="0039171C" w14:paraId="07C2ADCF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36A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71C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3CC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F9A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687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935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206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E1C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21B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467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9D0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F25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615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4,72</w:t>
            </w:r>
          </w:p>
        </w:tc>
      </w:tr>
      <w:tr w:rsidR="0039171C" w:rsidRPr="0039171C" w14:paraId="6C9A9C1B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292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82A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тепловой энергии,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8C9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B5E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51,59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241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27,34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C7B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27,39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053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28,56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744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854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32A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1BB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095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815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30,46</w:t>
            </w:r>
          </w:p>
        </w:tc>
      </w:tr>
      <w:tr w:rsidR="0039171C" w:rsidRPr="0039171C" w14:paraId="42BFEBF6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3A2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862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F73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18B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40,72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EB5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AA6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537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22,29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0C2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23,58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130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23,58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C5B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23,58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BFA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23,58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618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23,58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6A2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23,58</w:t>
            </w:r>
          </w:p>
        </w:tc>
      </w:tr>
      <w:tr w:rsidR="0039171C" w:rsidRPr="0039171C" w14:paraId="1A4B96CE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C08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BD8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601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86D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10,88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6F7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5,76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159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5,76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B27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6,27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41F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0D4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636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4F1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CC3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A50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6,87</w:t>
            </w:r>
          </w:p>
        </w:tc>
      </w:tr>
      <w:tr w:rsidR="0039171C" w:rsidRPr="0039171C" w14:paraId="3E524B87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522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lastRenderedPageBreak/>
              <w:t>5.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2BE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Удельная тепловая нагрузка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32C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Гкал/ч/м²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A1F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5C4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B1A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346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35F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259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D48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A73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0C2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433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08D3D2C1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860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540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968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Гкал/м²/год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111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E3F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AE9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476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F22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8A9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325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CA1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405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D79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65D81A3C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8E5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99F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Градус-сутки отопительного периода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09D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°C x сут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9F7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449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16B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27E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468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918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988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0E2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223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90B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</w:tr>
      <w:tr w:rsidR="0039171C" w:rsidRPr="0039171C" w14:paraId="19A5CF54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355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№3</w:t>
            </w:r>
          </w:p>
        </w:tc>
      </w:tr>
      <w:tr w:rsidR="0039171C" w:rsidRPr="0039171C" w14:paraId="273BAD07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F79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3D4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жилых зданий,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9C5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863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C01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AEB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B55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9F0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4E9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0F2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629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373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1CB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276D715F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9A3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E13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общественно-деловых зданий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CF3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53D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463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9ED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C1F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38A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E7B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308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CDD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4BD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0AA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3A98DD0B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30F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927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Тепловая нагрузка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D8D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686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F47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0C8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673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086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4F5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72A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76F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F21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BB7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</w:tr>
      <w:tr w:rsidR="0039171C" w:rsidRPr="0039171C" w14:paraId="0C19BEB6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4C7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00E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5F5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813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98C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DD0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782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52E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5AF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97B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9D8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301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E15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0,258</w:t>
            </w:r>
          </w:p>
        </w:tc>
      </w:tr>
      <w:tr w:rsidR="0039171C" w:rsidRPr="0039171C" w14:paraId="23CBE95B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60F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E41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512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6D3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E47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02E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A47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730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24A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044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2DA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CE1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357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57957413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3FD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F05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тепловой энергии,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076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571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99B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FA8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1EB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C99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A81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878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375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223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8A0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</w:tr>
      <w:tr w:rsidR="0039171C" w:rsidRPr="0039171C" w14:paraId="7402A261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2F0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79B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68C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E43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207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122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826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DCF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F9B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4E1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8AF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1E1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674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0,60</w:t>
            </w:r>
          </w:p>
        </w:tc>
      </w:tr>
      <w:tr w:rsidR="0039171C" w:rsidRPr="0039171C" w14:paraId="7FFDA366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C55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90F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1FD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298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3CA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01B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29E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761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408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A33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7E7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57C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2BD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75F97120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284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4AF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Удельная тепловая нагрузка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A5C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Гкал/ч/м²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A01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1A1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F98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E79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CF0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578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6AA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4E4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1FC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D23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0A46857D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5D3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E57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7E2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Гкал/м²/год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8B4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2D3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949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305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4D0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030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4EF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635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554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8D1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1E4CC0B4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BCD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CF9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Градус-сутки отопительного периода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D89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°C x сут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132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C07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A34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F94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F61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7E9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E91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C9B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6F3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106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</w:tr>
      <w:tr w:rsidR="0039171C" w:rsidRPr="0039171C" w14:paraId="13444E3E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981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№5</w:t>
            </w:r>
          </w:p>
        </w:tc>
      </w:tr>
      <w:tr w:rsidR="0039171C" w:rsidRPr="0039171C" w14:paraId="4F718BFE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A54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F40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жилых зданий,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776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99F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180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832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A27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82D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AC2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8A9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2C7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0A3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C90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45516F8F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480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987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общественно-деловых зданий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64D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5BF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27F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706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4D6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677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514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B88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1EF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E37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52D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7DF4D459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1AC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6EB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Тепловая нагрузка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42E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9C0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11,64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101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3A6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BD1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E3B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90D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716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422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564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2E7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14,39</w:t>
            </w:r>
          </w:p>
        </w:tc>
      </w:tr>
      <w:tr w:rsidR="0039171C" w:rsidRPr="0039171C" w14:paraId="43957A97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343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E74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9C5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012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27D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434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D8E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6D1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7EB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11B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665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F4E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4C2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12,79</w:t>
            </w:r>
          </w:p>
        </w:tc>
      </w:tr>
      <w:tr w:rsidR="0039171C" w:rsidRPr="0039171C" w14:paraId="2432A9F2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CDC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41F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7F5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465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48C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D53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806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36C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117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77F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292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D45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DB7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1,59</w:t>
            </w:r>
          </w:p>
        </w:tc>
      </w:tr>
      <w:tr w:rsidR="0039171C" w:rsidRPr="0039171C" w14:paraId="00E419D7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E5F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9B4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тепловой энергии,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71E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CF2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37,73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EFC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30,22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C6D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30,22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054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29,89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256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29,73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59E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29,73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660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29,73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9B8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29,73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12B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29,73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08F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29,73</w:t>
            </w:r>
          </w:p>
        </w:tc>
      </w:tr>
      <w:tr w:rsidR="0039171C" w:rsidRPr="0039171C" w14:paraId="4F754E49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FF8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134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FBA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55C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27,52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7CB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22,04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E94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22,04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1CD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369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E92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F49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834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A8B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98E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21,55</w:t>
            </w:r>
          </w:p>
        </w:tc>
      </w:tr>
      <w:tr w:rsidR="0039171C" w:rsidRPr="0039171C" w14:paraId="2F94E22A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922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742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BE9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60D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10,21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398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38E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3F2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B8E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61A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241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4CA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B5B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745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8,18</w:t>
            </w:r>
          </w:p>
        </w:tc>
      </w:tr>
      <w:tr w:rsidR="0039171C" w:rsidRPr="0039171C" w14:paraId="0EF2A84D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524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lastRenderedPageBreak/>
              <w:t>5.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D62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Удельная тепловая нагрузка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777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Гкал/ч/м²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5D6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2B3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A2A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5AA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1A8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87F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8E1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EB1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7C5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1FE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2FE39531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F52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C47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0F4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Гкал/м²/год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2F2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FA8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B2E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ABB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02F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064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2A8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889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9FE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B3B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1AF776DA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F4D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FF7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Градус-сутки отопительного периода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DDE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°C x сут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A8C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299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FB2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4D0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6AF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C76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B89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E4D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87F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BAF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</w:tr>
      <w:tr w:rsidR="0039171C" w:rsidRPr="0039171C" w14:paraId="204FB507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745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№7</w:t>
            </w:r>
          </w:p>
        </w:tc>
      </w:tr>
      <w:tr w:rsidR="0039171C" w:rsidRPr="0039171C" w14:paraId="6C7D9899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091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C72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жилых зданий,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879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204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B87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B43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FD2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25C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2BF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9B5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43B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913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753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634B5060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404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C7A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общественно-деловых зданий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306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477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9B3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6B0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BEE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B14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EC5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827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003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3F6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10D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4320D966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762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114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Тепловая нагрузка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315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D7E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E10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0F2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123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6F2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0B8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63D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36D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FC4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96E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0,78</w:t>
            </w:r>
          </w:p>
        </w:tc>
      </w:tr>
      <w:tr w:rsidR="0039171C" w:rsidRPr="0039171C" w14:paraId="1AFCC21C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101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18E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4B7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A33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556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5EC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E30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D6E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8A9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289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76E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47C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A74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0,62</w:t>
            </w:r>
          </w:p>
        </w:tc>
      </w:tr>
      <w:tr w:rsidR="0039171C" w:rsidRPr="0039171C" w14:paraId="7CD2A1ED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F63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06D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88A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EB4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D7D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1F0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518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971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521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ACA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162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E68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F85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0,16</w:t>
            </w:r>
          </w:p>
        </w:tc>
      </w:tr>
      <w:tr w:rsidR="0039171C" w:rsidRPr="0039171C" w14:paraId="714F6F81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AFB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D82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тепловой энергии,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007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564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10A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F29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96F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1,84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C1B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636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747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198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0FC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CBD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2,02</w:t>
            </w:r>
          </w:p>
        </w:tc>
      </w:tr>
      <w:tr w:rsidR="0039171C" w:rsidRPr="0039171C" w14:paraId="74C1011F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5A0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9D3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ACC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446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757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7F1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03B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C88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054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B70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B03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543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B71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1,55</w:t>
            </w:r>
          </w:p>
        </w:tc>
      </w:tr>
      <w:tr w:rsidR="0039171C" w:rsidRPr="0039171C" w14:paraId="05410B33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4F1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59E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105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296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A48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E55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C39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04D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AA0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BA5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F44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012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09B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0,46</w:t>
            </w:r>
          </w:p>
        </w:tc>
      </w:tr>
      <w:tr w:rsidR="0039171C" w:rsidRPr="0039171C" w14:paraId="120AB369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764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F9B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Удельная тепловая нагрузка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84B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Гкал/ч/м²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B0B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DB2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410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5B3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83C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299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693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88D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44A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D09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09CA7A1F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175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CC5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BA0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Гкал/м²/год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021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0FB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A95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B1E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871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FEC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737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76D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1AE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827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458EC181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BA3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273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Градус-сутки отопительного периода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CC7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°C x сут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2E5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89D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FAF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635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BB5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8AD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CAB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8A3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479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FB3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</w:tr>
      <w:tr w:rsidR="0039171C" w:rsidRPr="0039171C" w14:paraId="3CEE8DAF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249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ЖКО Аэропорт</w:t>
            </w:r>
          </w:p>
        </w:tc>
      </w:tr>
      <w:tr w:rsidR="0039171C" w:rsidRPr="0039171C" w14:paraId="7B99FE42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E4C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090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жилых зданий,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1FA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CE9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088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F4F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9D8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4B5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665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29E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8AA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312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C44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4D692C50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C23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9E4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общественно-деловых зданий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655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63B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B54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9F5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B38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2A9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CD4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35B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C3A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E88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532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217C98C2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5EA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DB0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Тепловая нагрузка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2A2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BC2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CCC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138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EC2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83D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8A9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043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1B9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DEB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91F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16,18</w:t>
            </w:r>
          </w:p>
        </w:tc>
      </w:tr>
      <w:tr w:rsidR="0039171C" w:rsidRPr="0039171C" w14:paraId="73A2D647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D03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362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873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B0F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88A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6CE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91F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517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CB6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299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045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A31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7F6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13,52</w:t>
            </w:r>
          </w:p>
        </w:tc>
      </w:tr>
      <w:tr w:rsidR="0039171C" w:rsidRPr="0039171C" w14:paraId="7E5BE54C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365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A5F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9F1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9EA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513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EF7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977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512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E6A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4CB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1F4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265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14E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2,66</w:t>
            </w:r>
          </w:p>
        </w:tc>
      </w:tr>
      <w:tr w:rsidR="0039171C" w:rsidRPr="0039171C" w14:paraId="25E4AEC4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88C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187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тепловой энергии,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5E7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162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38C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D03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F3D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099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D4B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6D4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4F0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0B4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5,40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9BA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5,40</w:t>
            </w:r>
          </w:p>
        </w:tc>
      </w:tr>
      <w:tr w:rsidR="0039171C" w:rsidRPr="0039171C" w14:paraId="0264C2D4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167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417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052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F4A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AF1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039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541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27B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5EA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4CE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414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7C9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337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2721B644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301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803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A70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DA9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FFF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CCB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553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93F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BE4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689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5C1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D28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FA6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0BBAEC05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A07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lastRenderedPageBreak/>
              <w:t>5.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BA7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Удельная тепловая нагрузка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F2D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Гкал/ч/м²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B24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B7C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40D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529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7D5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1C9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09E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D10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BD4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4A5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47D67AD8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D37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9F4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F7C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Гкал/м²/год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FA5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76D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A22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9D0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770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AE2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ED4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8F7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F71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ED5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6E1D2F6D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37E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79E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Градус-сутки отопительного периода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41D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°C x сут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027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BF5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022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A31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CB8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0C1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DBB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62D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561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5EC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</w:tr>
      <w:tr w:rsidR="0039171C" w:rsidRPr="0039171C" w14:paraId="5C76A730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0B14A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АО " Аэропорт Толмачево"</w:t>
            </w:r>
          </w:p>
        </w:tc>
      </w:tr>
      <w:tr w:rsidR="0039171C" w:rsidRPr="0039171C" w14:paraId="381F0053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EF8C1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«Аэропорт Толмачёво»</w:t>
            </w:r>
          </w:p>
        </w:tc>
      </w:tr>
      <w:tr w:rsidR="0039171C" w:rsidRPr="0039171C" w14:paraId="644256FD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C4D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3A1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жилых зданий,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432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986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89C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702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529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8B3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5C7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F4D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956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20D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C07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</w:tr>
      <w:tr w:rsidR="0039171C" w:rsidRPr="0039171C" w14:paraId="650309B4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025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DF6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общественно-деловых зданий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A64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905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C1E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781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DFD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F73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AF1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0FA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053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C13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A85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</w:tr>
      <w:tr w:rsidR="0039171C" w:rsidRPr="0039171C" w14:paraId="19268137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82C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2FE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Тепловая нагрузка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229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022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F9C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48,311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13C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48,311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3FF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48,311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E0C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48,311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D8F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69,814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0A7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69,814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7B7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69,814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E03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69,814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05A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69,814</w:t>
            </w:r>
          </w:p>
        </w:tc>
      </w:tr>
      <w:tr w:rsidR="0039171C" w:rsidRPr="0039171C" w14:paraId="6C04D4D9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7EB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F5E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8A0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4E9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EC0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40,311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E67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40,311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FDC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40,311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6AA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40,311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486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61,814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0A0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61,814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52E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61,814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3DA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61,814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AC1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61,814</w:t>
            </w:r>
          </w:p>
        </w:tc>
      </w:tr>
      <w:tr w:rsidR="0039171C" w:rsidRPr="0039171C" w14:paraId="1B50A04E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682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E5B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125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76E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03F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FA5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A6C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0BA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1DB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DE6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C66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714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ACA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</w:t>
            </w:r>
          </w:p>
        </w:tc>
      </w:tr>
      <w:tr w:rsidR="0039171C" w:rsidRPr="0039171C" w14:paraId="2FD01D81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295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F96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тепловой энергии,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828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38D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63B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5D6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172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E50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588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900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218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673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99,87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D76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99,87</w:t>
            </w:r>
          </w:p>
        </w:tc>
      </w:tr>
      <w:tr w:rsidR="0039171C" w:rsidRPr="0039171C" w14:paraId="2CD240C7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89B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7F7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37E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265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C04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83,33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2E6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83,33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8DE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83,33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986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83,33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721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88,42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90E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88,42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304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88,42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EEA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88,42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13D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88,42</w:t>
            </w:r>
          </w:p>
        </w:tc>
      </w:tr>
      <w:tr w:rsidR="0039171C" w:rsidRPr="0039171C" w14:paraId="134F0090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BD1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F54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8CC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9E0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924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16,54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BE7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16,54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3D0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16,54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048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16,54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612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11,44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948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11,44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0FC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11,44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A0E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11,44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B31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11,44</w:t>
            </w:r>
          </w:p>
        </w:tc>
      </w:tr>
      <w:tr w:rsidR="0039171C" w:rsidRPr="0039171C" w14:paraId="29A283C5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540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90E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Удельная тепловая нагрузка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1ED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Гкал/ч/м²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10E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495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469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05B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5E1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648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7D8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DC1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861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6CB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</w:tr>
      <w:tr w:rsidR="0039171C" w:rsidRPr="0039171C" w14:paraId="1296A9F7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5EF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0B0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7D0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Гкал/м²/год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509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D20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796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DB4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007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C1A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794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7E4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1A9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165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</w:tr>
      <w:tr w:rsidR="0039171C" w:rsidRPr="0039171C" w14:paraId="2D2FBB7F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335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502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Градус-сутки отопительного периода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54A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°C x сут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855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761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760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D8E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6DC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438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CBD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113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CA8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C93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</w:tr>
      <w:tr w:rsidR="0039171C" w:rsidRPr="0039171C" w14:paraId="6DE6B64B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8D2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ГАСУСО НСО «Обской ПНИ»</w:t>
            </w:r>
          </w:p>
        </w:tc>
      </w:tr>
      <w:tr w:rsidR="0039171C" w:rsidRPr="0039171C" w14:paraId="6FABF414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C3B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«Дом престарелых»</w:t>
            </w:r>
          </w:p>
        </w:tc>
      </w:tr>
      <w:tr w:rsidR="0039171C" w:rsidRPr="0039171C" w14:paraId="66ACF47B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F8D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049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жилых зданий,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BB3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F76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94A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245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222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FE6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31E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01F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C77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6F9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FD4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785D5A57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C08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982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общественно-деловых зданий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A4A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522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BE3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942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44C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296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F27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CCF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BBC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488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0FC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1D1FBA91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FC0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55D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Тепловая нагрузка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B4B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870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DE9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009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A5F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338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D07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820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31D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26F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597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</w:tr>
      <w:tr w:rsidR="0039171C" w:rsidRPr="0039171C" w14:paraId="3341A3A9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50A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F18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610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30F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82C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63C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5D0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A63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642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8FE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A24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7A5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EDA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0,997</w:t>
            </w:r>
          </w:p>
        </w:tc>
      </w:tr>
      <w:tr w:rsidR="0039171C" w:rsidRPr="0039171C" w14:paraId="45BA4310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055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05D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E68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9F7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A78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502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BDA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F3F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303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7C7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D0B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F9D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B05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4D465194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B9B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8EE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тепловой энергии,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A88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520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920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C7D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7B7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DEC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961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F2C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7DD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6DF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BBF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</w:tr>
      <w:tr w:rsidR="0039171C" w:rsidRPr="0039171C" w14:paraId="5D3CD5B0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477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lastRenderedPageBreak/>
              <w:t>4.1.1.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8AA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9BC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B63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6E2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B3C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862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B4B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840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0BB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451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D6C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82E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3,52</w:t>
            </w:r>
          </w:p>
        </w:tc>
      </w:tr>
      <w:tr w:rsidR="0039171C" w:rsidRPr="0039171C" w14:paraId="20D50FA3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E96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67D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93E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195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AEF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5FF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69B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0D2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FF0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A3C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6CE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C31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E6E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3E57CAAE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593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9FF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Удельная тепловая нагрузка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15C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Гкал/ч/м²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5C5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C6A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D31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750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BAD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382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B36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B8E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711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8FB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4E6A8984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741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96E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ED4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Гкал/м²/год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01B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6D9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ED3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F3F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A31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784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7D8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BA3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08D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A0D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-</w:t>
            </w:r>
          </w:p>
        </w:tc>
      </w:tr>
      <w:tr w:rsidR="0039171C" w:rsidRPr="0039171C" w14:paraId="432278C3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A7B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428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Градус-сутки отопительного периода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8A3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°C x сут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60C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2BB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B49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F2C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AFC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7DB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D4F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0B6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635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811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</w:tr>
      <w:tr w:rsidR="0039171C" w:rsidRPr="0039171C" w14:paraId="6628C4E2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F99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ОАО «РЖД»</w:t>
            </w:r>
          </w:p>
        </w:tc>
      </w:tr>
      <w:tr w:rsidR="0039171C" w:rsidRPr="0039171C" w14:paraId="7A44D1F4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60E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Котельная ОАО «РЖД»</w:t>
            </w:r>
          </w:p>
        </w:tc>
      </w:tr>
      <w:tr w:rsidR="0039171C" w:rsidRPr="0039171C" w14:paraId="7D9FF3A3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77B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C1D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жилых зданий,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2CF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693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1FB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864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779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FE7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773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3E7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2F5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850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E6E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</w:tr>
      <w:tr w:rsidR="0039171C" w:rsidRPr="0039171C" w14:paraId="3CEDF5F5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2A7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EF5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общественно-деловых зданий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C64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CDA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E26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858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C19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DE6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852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EFF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9E8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87C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536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</w:tr>
      <w:tr w:rsidR="0039171C" w:rsidRPr="0039171C" w14:paraId="3E71787A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19C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46B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Тепловая нагрузка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006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D61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F38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3CD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F65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86A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BAA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1EB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47B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FA3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7A5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</w:tr>
      <w:tr w:rsidR="0039171C" w:rsidRPr="0039171C" w14:paraId="25158272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7BE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720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763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562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B6B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8D4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ACF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1F4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366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7B2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114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9B4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B0F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1,45</w:t>
            </w:r>
          </w:p>
        </w:tc>
      </w:tr>
      <w:tr w:rsidR="0039171C" w:rsidRPr="0039171C" w14:paraId="353305AB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A09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F2B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9E4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7BB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111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606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99D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B83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65C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435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61A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198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5AE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</w:tr>
      <w:tr w:rsidR="0039171C" w:rsidRPr="0039171C" w14:paraId="42A39532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D33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F18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тепловой энергии,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509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DBF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D01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E0F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EB9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D95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5C1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9EA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BE2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684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7A0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</w:tr>
      <w:tr w:rsidR="0039171C" w:rsidRPr="0039171C" w14:paraId="4437A6E2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F78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94D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C0D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170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2F9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6EE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4,08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D68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D62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6C4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970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E74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D4E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107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3,9</w:t>
            </w:r>
          </w:p>
        </w:tc>
      </w:tr>
      <w:tr w:rsidR="0039171C" w:rsidRPr="0039171C" w14:paraId="2D05F623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9F2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622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B1D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B4B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757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CEC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6C3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E5B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0F2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946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D52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95B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AFB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</w:tr>
      <w:tr w:rsidR="0039171C" w:rsidRPr="0039171C" w14:paraId="596F4CAC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071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BDF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Удельная тепловая нагрузка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669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Гкал/ч/м²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0BF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33A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387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CB2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42A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E96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F36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9CD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4DC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AC5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</w:tr>
      <w:tr w:rsidR="0039171C" w:rsidRPr="0039171C" w14:paraId="1257A41C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D43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121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07C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Гкал/м²/год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B04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7DF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695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3AB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7C8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14D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D8C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D6A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BDB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272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-</w:t>
            </w:r>
          </w:p>
        </w:tc>
      </w:tr>
      <w:tr w:rsidR="0039171C" w:rsidRPr="0039171C" w14:paraId="285721AF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F80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31B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Градус-сутки отопительного периода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2AC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°C x сут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31E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5CF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987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FD7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186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2EB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6C6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8BE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653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858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color w:val="auto"/>
                <w:sz w:val="18"/>
                <w:szCs w:val="18"/>
              </w:rPr>
              <w:t>5794</w:t>
            </w:r>
          </w:p>
        </w:tc>
      </w:tr>
      <w:tr w:rsidR="0039171C" w:rsidRPr="0039171C" w14:paraId="6120841F" w14:textId="77777777" w:rsidTr="00016A9C">
        <w:trPr>
          <w:trHeight w:val="288"/>
        </w:trPr>
        <w:tc>
          <w:tcPr>
            <w:tcW w:w="14861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3FD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ООО «ЭнергоТеплоСервис»</w:t>
            </w:r>
          </w:p>
        </w:tc>
      </w:tr>
      <w:tr w:rsidR="0039171C" w:rsidRPr="0039171C" w14:paraId="0BEFB900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987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0FB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жилых зданий,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08F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E71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B5C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943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138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14F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89B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57E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7C3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C00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553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</w:tr>
      <w:tr w:rsidR="0039171C" w:rsidRPr="0039171C" w14:paraId="17F7FE21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8F4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46D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Общая отапливаемая площадь общественно-деловых зданий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6EB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CE6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8F3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454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A34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54C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8A3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527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404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1D6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563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</w:tr>
      <w:tr w:rsidR="0039171C" w:rsidRPr="0039171C" w14:paraId="71E38FFC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CE8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D6A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Тепловая нагрузка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8CE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8D5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5B9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104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C11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921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5C7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1D1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4D9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E70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FE4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3,39</w:t>
            </w:r>
          </w:p>
        </w:tc>
      </w:tr>
      <w:tr w:rsidR="0039171C" w:rsidRPr="0039171C" w14:paraId="1A0EE88A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7AD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C05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332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1FE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D6E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A19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291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3C2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0DC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4E4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22B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E2F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BE5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</w:tr>
      <w:tr w:rsidR="0039171C" w:rsidRPr="0039171C" w14:paraId="46906D43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BB5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3.1.2.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282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B12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F8C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106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1A5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C2B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576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EC9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394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6FD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690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DCB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</w:tr>
      <w:tr w:rsidR="0039171C" w:rsidRPr="0039171C" w14:paraId="79A10AC7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C82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lastRenderedPageBreak/>
              <w:t>4.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736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Расход тепловой энергии, всего, в том числе: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72A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BDB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FBE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5,941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A2E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4,841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7EC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4,841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099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4,841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60A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4,841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A79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4,841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2FC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4,841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FC2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4,841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679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4,841</w:t>
            </w:r>
          </w:p>
        </w:tc>
      </w:tr>
      <w:tr w:rsidR="0039171C" w:rsidRPr="0039171C" w14:paraId="6088A195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773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4.1.1.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C20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отопления и вентиляции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A7F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E3A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3D6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C2F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1C5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B41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4FE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083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E60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AB6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CA3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</w:tr>
      <w:tr w:rsidR="0039171C" w:rsidRPr="0039171C" w14:paraId="7D28BC0A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BCC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4.1.2.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704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для целей горячего водоснабжения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E89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тыс. Гкал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22C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9E6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271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93D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1D6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17C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87B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A2F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179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061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</w:tr>
      <w:tr w:rsidR="0039171C" w:rsidRPr="0039171C" w14:paraId="75A8C4D1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2B6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0A6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Удельная тепловая нагрузка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02E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Гкал/ч/м²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0FE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51A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4E7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765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C7A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114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913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F06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86B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AF9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</w:tr>
      <w:tr w:rsidR="0039171C" w:rsidRPr="0039171C" w14:paraId="38001CC1" w14:textId="77777777" w:rsidTr="00016A9C">
        <w:trPr>
          <w:trHeight w:val="480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38B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6.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C68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EE1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Гкал/м²/год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89A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4F9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106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73F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BBF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745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6B2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1E0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221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F74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н/д</w:t>
            </w:r>
          </w:p>
        </w:tc>
      </w:tr>
      <w:tr w:rsidR="00293CD4" w:rsidRPr="0039171C" w14:paraId="2FFE8805" w14:textId="77777777" w:rsidTr="00016A9C">
        <w:trPr>
          <w:trHeight w:val="288"/>
        </w:trPr>
        <w:tc>
          <w:tcPr>
            <w:tcW w:w="9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BF3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7.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76C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Градус-сутки отопительного периода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2EF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°C x сут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799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BAA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7FE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89A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B5A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623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A16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D42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1A1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CE0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18"/>
                <w:szCs w:val="18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18"/>
                <w:szCs w:val="18"/>
                <w:lang w:eastAsia="ru-RU"/>
              </w:rPr>
              <w:t>5794</w:t>
            </w:r>
          </w:p>
        </w:tc>
      </w:tr>
    </w:tbl>
    <w:p w14:paraId="68F921B6" w14:textId="77777777" w:rsidR="00EE5D95" w:rsidRPr="0039171C" w:rsidRDefault="00EE5D95" w:rsidP="00605D07">
      <w:pPr>
        <w:rPr>
          <w:color w:val="auto"/>
        </w:rPr>
      </w:pPr>
    </w:p>
    <w:p w14:paraId="19FDDF5F" w14:textId="166513B8" w:rsidR="00605D07" w:rsidRPr="0039171C" w:rsidRDefault="00605D07" w:rsidP="00605D07">
      <w:pPr>
        <w:pStyle w:val="ac"/>
        <w:keepNext/>
      </w:pPr>
      <w:r w:rsidRPr="0039171C"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24</w:t>
      </w:r>
      <w:r w:rsidRPr="0039171C">
        <w:rPr>
          <w:noProof/>
        </w:rPr>
        <w:fldChar w:fldCharType="end"/>
      </w:r>
      <w:r w:rsidRPr="0039171C">
        <w:t>. Индикаторы, характеризующие динамику функционирования источников тепловой энергии в зонах деятельности теплоснабжающих организаций</w:t>
      </w: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69"/>
        <w:gridCol w:w="2950"/>
        <w:gridCol w:w="936"/>
        <w:gridCol w:w="1121"/>
        <w:gridCol w:w="1211"/>
        <w:gridCol w:w="1157"/>
        <w:gridCol w:w="924"/>
        <w:gridCol w:w="924"/>
        <w:gridCol w:w="924"/>
        <w:gridCol w:w="924"/>
        <w:gridCol w:w="924"/>
        <w:gridCol w:w="924"/>
        <w:gridCol w:w="1121"/>
      </w:tblGrid>
      <w:tr w:rsidR="0039171C" w:rsidRPr="0039171C" w14:paraId="298DDECE" w14:textId="77777777" w:rsidTr="0085445F">
        <w:trPr>
          <w:trHeight w:val="288"/>
          <w:tblHeader/>
        </w:trPr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53955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N п/п</w:t>
            </w:r>
          </w:p>
        </w:tc>
        <w:tc>
          <w:tcPr>
            <w:tcW w:w="9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55709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3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8BE5F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3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C3502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4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A2FD3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3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95791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3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14310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3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68F02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3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92387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3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4F026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3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DB02E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3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CAE67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3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B6928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2031</w:t>
            </w:r>
          </w:p>
        </w:tc>
      </w:tr>
      <w:tr w:rsidR="0039171C" w:rsidRPr="0039171C" w14:paraId="727A545E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942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«Центр»</w:t>
            </w:r>
          </w:p>
        </w:tc>
      </w:tr>
      <w:tr w:rsidR="0039171C" w:rsidRPr="0039171C" w14:paraId="55BE5208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390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</w:tr>
      <w:tr w:rsidR="0039171C" w:rsidRPr="0039171C" w14:paraId="6E3BA3C5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DCE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F5DA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96E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549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1A5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B4D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615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003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7EC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BF2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D92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48C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40E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12,9</w:t>
            </w:r>
          </w:p>
        </w:tc>
      </w:tr>
      <w:tr w:rsidR="0039171C" w:rsidRPr="0039171C" w14:paraId="60FF3F50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6AC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F1F8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 на коллекторах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A9E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F42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11,16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A1C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12,64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2B9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12,82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2CE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925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6E9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051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7C1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4B1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AE7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</w:tr>
      <w:tr w:rsidR="0039171C" w:rsidRPr="0039171C" w14:paraId="0731D5DC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CDB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6AAE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Доля резерва тепловой мощности котельной 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789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20F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9%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B3B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-7%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444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-8%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6A4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-7%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8FA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-6%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DF0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-6%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17E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-6%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EE0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-6%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092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-6%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9EF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-6%</w:t>
            </w:r>
          </w:p>
        </w:tc>
      </w:tr>
      <w:tr w:rsidR="0039171C" w:rsidRPr="0039171C" w14:paraId="27DD4AD8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5FD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A707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тепловой энергии с коллекторов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946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AD1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27,22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A0D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25,44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655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25,83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9BF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25,60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340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25,45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DFE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25,45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4FF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25,45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902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25,45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FD9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25,45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960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25,45</w:t>
            </w:r>
          </w:p>
        </w:tc>
      </w:tr>
      <w:tr w:rsidR="0039171C" w:rsidRPr="0039171C" w14:paraId="323AF8D5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CF5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9799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условного топлива на тепловую энергию, отпущенную с коллекторов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B43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кг/Гкал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723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151,3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798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156,4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7D7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156,3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395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156,1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6AA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156,1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6A4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156,1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497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156,1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844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156,1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E9D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156,1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BDF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156,1</w:t>
            </w:r>
          </w:p>
        </w:tc>
      </w:tr>
      <w:tr w:rsidR="0039171C" w:rsidRPr="0039171C" w14:paraId="48B94F30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8DE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B1D9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Коэффициент полезного использования теплоты топлива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B22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CBF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BB2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AC1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A64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DE9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44E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81C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429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6CD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B5F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419F4079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FB5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EAA1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Число часов использования установленной тепловой мощности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F9F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904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2174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E26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2036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9B8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2066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63B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431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388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1D2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FF7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684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57D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2033</w:t>
            </w:r>
          </w:p>
        </w:tc>
      </w:tr>
      <w:tr w:rsidR="0039171C" w:rsidRPr="0039171C" w14:paraId="6A2C5B33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92C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60CC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4F8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МВт/тыс. чел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BCD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41B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F98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0C0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743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912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21B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E93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4C3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C26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67FFE547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3A7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4136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Частота отказов с прекращением теплоснабжения от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A21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C65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2E0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865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6F5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4CF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BC7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F83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661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AF3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D8F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5FB075CA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BC7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7635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Относительный средневзвешенный остаточный парковый ресурс котлоагрегатов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A6B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CD8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A0C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2E3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769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D1B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218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D90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2B1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4F8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2D8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2B164EC9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39E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A1F1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автоматизированных котельных без обслуживающего персонала с УТМ меньше/равной 10 Гкал/ч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7BE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450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F61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BA8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AFA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18D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326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F25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CF6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4C9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03E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</w:tr>
      <w:tr w:rsidR="0039171C" w:rsidRPr="0039171C" w14:paraId="5865B9C1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948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D29F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котельных, оборудованных приборами учета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ECC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295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4E6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69E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E6F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93F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000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930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555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6E9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BB4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</w:tr>
      <w:tr w:rsidR="0039171C" w:rsidRPr="0039171C" w14:paraId="360C28EF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401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</w:t>
            </w:r>
          </w:p>
        </w:tc>
      </w:tr>
      <w:tr w:rsidR="0039171C" w:rsidRPr="0039171C" w14:paraId="388CA1CE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B20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7543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664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578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5B7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EEA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E86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B92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99A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A11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F0B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86A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0D4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</w:t>
            </w:r>
          </w:p>
        </w:tc>
      </w:tr>
      <w:tr w:rsidR="0039171C" w:rsidRPr="0039171C" w14:paraId="46B45041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840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82D2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 на коллекторах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927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0EC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16,64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832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16,97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58E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D3F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17,74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783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CA4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633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444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1FB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C8A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</w:tr>
      <w:tr w:rsidR="0039171C" w:rsidRPr="0039171C" w14:paraId="18334E64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799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0974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Доля резерва тепловой мощности котельной 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77D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AEA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4AF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15%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3C6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2C5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B0B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34C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E02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15F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01A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826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6%</w:t>
            </w:r>
          </w:p>
        </w:tc>
      </w:tr>
      <w:tr w:rsidR="0039171C" w:rsidRPr="0039171C" w14:paraId="661AD330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31F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B35E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тепловой энергии с коллекторов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096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4F3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34,54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FE9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34,66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EAC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34,72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11B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36,21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4E2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38,61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ECC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38,61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7B6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38,61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96F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38,61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879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38,61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51B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38,61</w:t>
            </w:r>
          </w:p>
        </w:tc>
      </w:tr>
      <w:tr w:rsidR="0039171C" w:rsidRPr="0039171C" w14:paraId="4EFA0A39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4B3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61D6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условного топлива на тепловую энергию, отпущенную с коллекторов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28F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кг/Гкал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632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152,6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1E1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155,0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753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155,0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123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155,0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185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155,0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827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155,0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D50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155,0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75F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155,0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698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155,0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C9A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155,0</w:t>
            </w:r>
          </w:p>
        </w:tc>
      </w:tr>
      <w:tr w:rsidR="0039171C" w:rsidRPr="0039171C" w14:paraId="7F5EB017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70F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34B6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Коэффициент полезного использования теплоты топлива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072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264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569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068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C3D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2F2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D08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81A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38B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DEA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209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2BB90013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66B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78AF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Число часов использования установленной тепловой мощности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A89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EE1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1665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4F0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1671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F2A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1674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684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1748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668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1865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12A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1865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3FD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1865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DC9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1865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69A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1865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874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1865</w:t>
            </w:r>
          </w:p>
        </w:tc>
      </w:tr>
      <w:tr w:rsidR="0039171C" w:rsidRPr="0039171C" w14:paraId="50A5F870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49B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91D0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C1C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МВт/тыс. чел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729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B06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40C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33B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3A8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B3D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368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689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020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C1F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60EE4107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8C5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7CB5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Частота отказов с прекращением теплоснабжения от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FB7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E56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F19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8FB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686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676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A80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EC9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068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F5A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C11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1209BB32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18A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0EBB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Относительный средневзвешенный остаточный парковый ресурс котлоагрегатов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02E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9C0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EA5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324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7CA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F3F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27F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36B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E9E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97F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C97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7D9C2F2B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F27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9997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автоматизированных котельных без обслуживающего персонала с УТМ меньше/равной 10 Гкал/ч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1E5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581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C7F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765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C86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FC2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AFB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4E2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9CD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359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6BF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</w:tr>
      <w:tr w:rsidR="0039171C" w:rsidRPr="0039171C" w14:paraId="3B2606EC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A7E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C4F9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котельных, оборудованных приборами учета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5A1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349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8DC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973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7FA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CAE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7FC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CA7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9B4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3E8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69F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</w:tr>
      <w:tr w:rsidR="0039171C" w:rsidRPr="0039171C" w14:paraId="21B7A2F7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469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№3</w:t>
            </w:r>
          </w:p>
        </w:tc>
      </w:tr>
      <w:tr w:rsidR="0039171C" w:rsidRPr="0039171C" w14:paraId="3549E8F3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394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C4AA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7A6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851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CAC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5E6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976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973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C73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4B5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529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861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239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0,35</w:t>
            </w:r>
          </w:p>
        </w:tc>
      </w:tr>
      <w:tr w:rsidR="0039171C" w:rsidRPr="0039171C" w14:paraId="3EC40B85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A77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04FB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 на коллекторах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034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3F0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8C4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B3E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E9B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FB8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98A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6A7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556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50A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659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</w:tr>
      <w:tr w:rsidR="0039171C" w:rsidRPr="0039171C" w14:paraId="37082F1E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AB1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8609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Доля резерва тепловой мощности котельной 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DE8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BEB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17%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0F8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D48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C4B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732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D7C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6BB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1EC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CBE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9E8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19%</w:t>
            </w:r>
          </w:p>
        </w:tc>
      </w:tr>
      <w:tr w:rsidR="0039171C" w:rsidRPr="0039171C" w14:paraId="02A87B1C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45E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93A3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тепловой энергии с коллекторов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B76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28A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466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43C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342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5C7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41C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5C7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F58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D03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791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</w:t>
            </w:r>
          </w:p>
        </w:tc>
      </w:tr>
      <w:tr w:rsidR="0039171C" w:rsidRPr="0039171C" w14:paraId="50484A00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790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EBC7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условного топлива на тепловую энергию, отпущенную с коллекторов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039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кг/Гкал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1A1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133,2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A60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154,6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997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154,6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A2B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154,6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10F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154,6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49E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154,6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1BD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154,6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766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154,6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B97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154,6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124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154,6</w:t>
            </w:r>
          </w:p>
        </w:tc>
      </w:tr>
      <w:tr w:rsidR="0039171C" w:rsidRPr="0039171C" w14:paraId="27983412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BBD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B763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Коэффициент полезного использования теплоты топлива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209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331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7C4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2AD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7F4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61F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38A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4CE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45D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D2E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03C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6B6EEA3F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255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A99D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Число часов использования установленной тепловой мощности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D3F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27C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2076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D71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F2F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FFA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8D0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0F6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25B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79A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4F1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CFE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2082</w:t>
            </w:r>
          </w:p>
        </w:tc>
      </w:tr>
      <w:tr w:rsidR="0039171C" w:rsidRPr="0039171C" w14:paraId="50D0B42D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D70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06F8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46A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МВт/тыс. чел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07B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013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B3F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2B0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A12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722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53A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929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8DC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2A8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16F7ABB2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D07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11B1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Частота отказов с прекращением теплоснабжения от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81B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B17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E51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B80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FD8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7A3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1C1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672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C14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29E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851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230F14D2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285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70E1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Относительный средневзвешенный остаточный парковый ресурс котлоагрегатов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52E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E09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14E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59E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120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9EC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C34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683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C2A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956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A32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0541D89B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E74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A7B9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автоматизированных котельных без обслуживающего персонала с УТМ меньше/равной 10 Гкал/ч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47A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697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B41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617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F3C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80F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9E1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665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F4E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304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EDB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</w:tr>
      <w:tr w:rsidR="0039171C" w:rsidRPr="0039171C" w14:paraId="1EDC7C20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F63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9265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котельных, оборудованных приборами учета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0F8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EF9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BFD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963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943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83C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C0F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C9E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151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F75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A74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</w:tr>
      <w:tr w:rsidR="0039171C" w:rsidRPr="0039171C" w14:paraId="1287383F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29C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№5</w:t>
            </w:r>
          </w:p>
        </w:tc>
      </w:tr>
      <w:tr w:rsidR="0039171C" w:rsidRPr="0039171C" w14:paraId="5BFD4509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583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0A1F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1AB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033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321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7A5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F8B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732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316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930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A25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E17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2A1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17,2</w:t>
            </w:r>
          </w:p>
        </w:tc>
      </w:tr>
      <w:tr w:rsidR="0039171C" w:rsidRPr="0039171C" w14:paraId="3E12099B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E4B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16B2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 на коллекторах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93C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524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39F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14,7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8EF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8D1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93A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8E0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B02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561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5BA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14,4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343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14,4</w:t>
            </w:r>
          </w:p>
        </w:tc>
      </w:tr>
      <w:tr w:rsidR="0039171C" w:rsidRPr="0039171C" w14:paraId="60023108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75A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035C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Доля резерва тепловой мощности котельной 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B49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C3D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29%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40B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7%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8E2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B60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666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6BF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D32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C3A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F13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C25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8%</w:t>
            </w:r>
          </w:p>
        </w:tc>
      </w:tr>
      <w:tr w:rsidR="0039171C" w:rsidRPr="0039171C" w14:paraId="34D44791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FEE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7C27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тепловой энергии с коллекторов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D46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0DC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37,73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847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39,64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CAE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39,64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FE6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39,21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5BC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39,00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DB7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39,00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6B5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39,00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483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39,00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3A3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39,00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8ED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39,00</w:t>
            </w:r>
          </w:p>
        </w:tc>
      </w:tr>
      <w:tr w:rsidR="0039171C" w:rsidRPr="0039171C" w14:paraId="32440FDE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A67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FCEE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условного топлива на тепловую энергию, отпущенную с коллекторов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1D7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кг/Гкал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56E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141,9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392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142,9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B06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142,9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D2C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142,6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159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142,4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35D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142,4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402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142,4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19E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142,4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F70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142,4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AED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142,4</w:t>
            </w:r>
          </w:p>
        </w:tc>
      </w:tr>
      <w:tr w:rsidR="0039171C" w:rsidRPr="0039171C" w14:paraId="35EA100A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187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46AC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Коэффициент полезного использования теплоты топлива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0B5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430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F44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20A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CD1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C8F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F84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9DA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858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569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7D5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2274D7D0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630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5E33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Число часов использования установленной тепловой мощности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A9F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F82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2141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735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2389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AE3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2389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787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2357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776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2342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13D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2342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75B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2342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4A4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2342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904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2342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A9C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2342</w:t>
            </w:r>
          </w:p>
        </w:tc>
      </w:tr>
      <w:tr w:rsidR="0039171C" w:rsidRPr="0039171C" w14:paraId="16008D98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80C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2044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A86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МВт/тыс. чел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BDE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833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122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A67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F69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264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667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D94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3E9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38F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2467FBB0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4B3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7865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Частота отказов с прекращением теплоснабжения от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ABE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B4C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0E6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6F1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D33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971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8C8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35E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82C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B57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A23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4DF908AF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F5E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7FD0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Относительный средневзвешенный остаточный парковый ресурс котлоагрегатов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322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164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1DD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999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5DF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404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C14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237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844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E5F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84C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6C862DD4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EF2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B733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автоматизированных котельных без обслуживающего персонала с УТМ меньше/равной 10 Гкал/ч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FEA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A1B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EE4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025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4A2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8C0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303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CFC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EEA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904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7F3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</w:tr>
      <w:tr w:rsidR="0039171C" w:rsidRPr="0039171C" w14:paraId="65F92CB1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910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DF3A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котельных, оборудованных приборами учета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836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6D7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AFF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E0F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F4A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9DA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D56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94A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706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00D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A3C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</w:tr>
      <w:tr w:rsidR="0039171C" w:rsidRPr="0039171C" w14:paraId="2F7CAC2D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47B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№7</w:t>
            </w:r>
          </w:p>
        </w:tc>
      </w:tr>
      <w:tr w:rsidR="0039171C" w:rsidRPr="0039171C" w14:paraId="5FBE1F3B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606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75DD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909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9FC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8E8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84F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A35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49A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E3D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ADC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D9E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14C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6ED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1,14</w:t>
            </w:r>
          </w:p>
        </w:tc>
      </w:tr>
      <w:tr w:rsidR="0039171C" w:rsidRPr="0039171C" w14:paraId="3071095A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113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F6D7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 на коллекторах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709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758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A74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86A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7C1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CED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7B1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54B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BA4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D10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0F9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</w:tr>
      <w:tr w:rsidR="0039171C" w:rsidRPr="0039171C" w14:paraId="29C17BD6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090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C7BD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Доля резерва тепловой мощности котельной 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7C4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74E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39%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937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21%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75A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5F1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CE4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A87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CCF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7FA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2D1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D1F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</w:tr>
      <w:tr w:rsidR="0039171C" w:rsidRPr="0039171C" w14:paraId="3055FD70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879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7602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тепловой энергии с коллекторов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F85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478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C8A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2,07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38E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2,07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FC8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2,07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6DC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AA0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D8F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1D5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FCD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1DC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2,26</w:t>
            </w:r>
          </w:p>
        </w:tc>
      </w:tr>
      <w:tr w:rsidR="0039171C" w:rsidRPr="0039171C" w14:paraId="7A884ED6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875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9115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условного топлива на тепловую энергию, отпущенную с коллекторов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B66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кг/Гкал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222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168,6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322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162,4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C87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162,4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3C2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162,4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6FA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162,9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EF5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162,9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5DC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162,9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F43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162,9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D99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162,9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616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162,9</w:t>
            </w:r>
          </w:p>
        </w:tc>
      </w:tr>
      <w:tr w:rsidR="0039171C" w:rsidRPr="0039171C" w14:paraId="5CBC2F6D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562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42AB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Коэффициент полезного использования теплоты топлива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6BA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C07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862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E76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788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ABF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BF8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961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C4D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6EE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4A0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4C393638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44D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DC1F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Число часов использования установленной тепловой мощности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823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E84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2213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112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693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7EE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4BC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2152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032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2152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D36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2152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7B9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2152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5C9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2152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DBA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2152</w:t>
            </w:r>
          </w:p>
        </w:tc>
      </w:tr>
      <w:tr w:rsidR="0039171C" w:rsidRPr="0039171C" w14:paraId="204D5A9F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1E2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D1DC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B49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МВт/тыс. чел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EE1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D3C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A5B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F3D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1F3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243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F95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163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398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4D7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5A58A4A9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A5B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E8FF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Частота отказов с прекращением теплоснабжения от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6BB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18E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35D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588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D1F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95A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681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62E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99D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7C4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836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1511B3FB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1C3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AE85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Относительный средневзвешенный остаточный парковый ресурс котлоагрегатов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FCD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AE8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D20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446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3AC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C28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8A4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2DE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2A0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99F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C54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361FC2E3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24F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F2EF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автоматизированных котельных без обслуживающего персонала с УТМ меньше/равной 10 Гкал/ч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894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7F2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21F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52A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195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3D7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042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59F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5AE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232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029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</w:tr>
      <w:tr w:rsidR="0039171C" w:rsidRPr="0039171C" w14:paraId="04DE8719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441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721D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котельных, оборудованных приборами учета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A11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F26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17E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F1E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F87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BF7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B24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31A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042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543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90A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</w:tr>
      <w:tr w:rsidR="0039171C" w:rsidRPr="0039171C" w14:paraId="352B96FA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175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ЖКО Аэропорт</w:t>
            </w:r>
          </w:p>
        </w:tc>
      </w:tr>
      <w:tr w:rsidR="0039171C" w:rsidRPr="0039171C" w14:paraId="557CD111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BCB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2A0E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</w:t>
            </w:r>
            <w:r w:rsidRPr="0039171C">
              <w:rPr>
                <w:rFonts w:eastAsia="Times New Roman"/>
                <w:color w:val="auto"/>
                <w:sz w:val="16"/>
                <w:szCs w:val="16"/>
                <w:lang w:eastAsia="ru-RU"/>
              </w:rPr>
              <w:t> 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 мощность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2F7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D33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82A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2A0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ABF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CE2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2EF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983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D3D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D31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EAA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21,50</w:t>
            </w:r>
          </w:p>
        </w:tc>
      </w:tr>
      <w:tr w:rsidR="0039171C" w:rsidRPr="0039171C" w14:paraId="32413E71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D5F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B1D0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 на коллекторах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61B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E0B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4D2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D59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DBC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153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1AA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96F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8DB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9F1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658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</w:tr>
      <w:tr w:rsidR="0039171C" w:rsidRPr="0039171C" w14:paraId="02DE6585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540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CEBD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Доля резерва тепловой мощности котельной 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0BF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87E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28E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234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1DE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79D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8B1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716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F3D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17B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B51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</w:tr>
      <w:tr w:rsidR="0039171C" w:rsidRPr="0039171C" w14:paraId="52F424FB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941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C458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тепловой энергии с коллекторов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523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8EA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D8A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9,97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5F7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9,97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770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9,97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E76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9,97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E46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9,97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5D8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9,97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33C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9,97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C46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9,97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165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9,97</w:t>
            </w:r>
          </w:p>
        </w:tc>
      </w:tr>
      <w:tr w:rsidR="0039171C" w:rsidRPr="0039171C" w14:paraId="6130F007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B8F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C6FD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условного топлива на тепловую энергию, отпущенную с коллекторов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C78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кг/Гкал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E8D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DA6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116,4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A2E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704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7E8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B9C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252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718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07B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721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145</w:t>
            </w:r>
          </w:p>
        </w:tc>
      </w:tr>
      <w:tr w:rsidR="0039171C" w:rsidRPr="0039171C" w14:paraId="16E7CF38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529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B3E0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Коэффициент полезного использования теплоты топлива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7C7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5BF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54F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99%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948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1BB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408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780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4F4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749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977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82B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99%</w:t>
            </w:r>
          </w:p>
        </w:tc>
      </w:tr>
      <w:tr w:rsidR="0039171C" w:rsidRPr="0039171C" w14:paraId="03154E93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555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0DA1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Число часов использования установленной тепловой мощности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C6A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4FD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4FB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486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082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E6B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FD6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4AB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A5A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C70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980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486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8C9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486</w:t>
            </w:r>
          </w:p>
        </w:tc>
      </w:tr>
      <w:tr w:rsidR="0039171C" w:rsidRPr="0039171C" w14:paraId="4EE5C3BA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419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B8A2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FD0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МВт/тыс. чел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3C8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A9F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98A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940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E38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78C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B1E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5E9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26B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7AF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5AFEC96D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288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74BA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Частота отказов с прекращением теплоснабжения от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E32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18F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C6E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8CB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922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C06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38B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E09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6D4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773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63D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5E913E11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24B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7D68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Относительный средневзвешенный остаточный парковый ресурс котлоагрегатов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DCF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5FF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A1F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FA0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AD9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3FC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8BB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B08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FA5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3E2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883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24208022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6F5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2179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автоматизированных котельных без обслуживающего персонала с УТМ меньше/равной 10 Гкал/ч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072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490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86E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52B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DB7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0C2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105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B88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778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246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75E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</w:tr>
      <w:tr w:rsidR="0039171C" w:rsidRPr="0039171C" w14:paraId="2CABE55D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05D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18D6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котельных, оборудованных приборами учета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A2C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D24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A08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431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332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267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375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D9A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C54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22C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87A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</w:t>
            </w:r>
          </w:p>
        </w:tc>
      </w:tr>
      <w:tr w:rsidR="0039171C" w:rsidRPr="0039171C" w14:paraId="3FE3AA28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AE0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АО " Аэропорт Толмачево"</w:t>
            </w:r>
          </w:p>
        </w:tc>
      </w:tr>
      <w:tr w:rsidR="0039171C" w:rsidRPr="0039171C" w14:paraId="5051AB2D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394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«Аэропорт Толмачёво»</w:t>
            </w:r>
          </w:p>
        </w:tc>
      </w:tr>
      <w:tr w:rsidR="0039171C" w:rsidRPr="0039171C" w14:paraId="58AD3CAD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0BB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FD63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</w:t>
            </w:r>
            <w:r w:rsidRPr="0039171C">
              <w:rPr>
                <w:rFonts w:eastAsia="Times New Roman"/>
                <w:color w:val="auto"/>
                <w:sz w:val="16"/>
                <w:szCs w:val="16"/>
                <w:lang w:eastAsia="ru-RU"/>
              </w:rPr>
              <w:t> 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 мощность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25A0C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D6B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17E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ABD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DB5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338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13B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C00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D32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67D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49F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79,4</w:t>
            </w:r>
          </w:p>
        </w:tc>
      </w:tr>
      <w:tr w:rsidR="0039171C" w:rsidRPr="0039171C" w14:paraId="56753D40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D93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F9AF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 на коллекторах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2E8BA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82A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22C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7C8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E18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414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B48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4AF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4B1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94C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2E4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</w:tr>
      <w:tr w:rsidR="0039171C" w:rsidRPr="0039171C" w14:paraId="16362132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BA2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5278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Доля резерва тепловой мощности котельной 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CDAD7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14C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A95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35,3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1C5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35,3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EEC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35,3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F09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35,3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E9A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35,3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0DD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35,3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A8A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35,3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62D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35,3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BDA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35,3</w:t>
            </w:r>
          </w:p>
        </w:tc>
      </w:tr>
      <w:tr w:rsidR="0039171C" w:rsidRPr="0039171C" w14:paraId="3AA89757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440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BDD1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тепловой энергии с коллекторов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89EA0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344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C23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104,9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34B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104,9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05A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104,9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2AE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104,9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426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104,9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D15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104,9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B74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104,9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CA2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104,9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8AC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104,9</w:t>
            </w:r>
          </w:p>
        </w:tc>
      </w:tr>
      <w:tr w:rsidR="0039171C" w:rsidRPr="0039171C" w14:paraId="26876A26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2C9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D39D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условного топлива на тепловую энергию, отпущенную с коллекторов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55FE0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кг/Гкал</w:t>
            </w:r>
          </w:p>
        </w:tc>
        <w:tc>
          <w:tcPr>
            <w:tcW w:w="3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791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84B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170,5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5A7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170,5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F3F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170,5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5BA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170,5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37D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170,5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172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170,5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8FE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170,5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DF6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170,5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18B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170,5</w:t>
            </w:r>
          </w:p>
        </w:tc>
      </w:tr>
      <w:tr w:rsidR="0039171C" w:rsidRPr="0039171C" w14:paraId="22BFE0CA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FFD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E406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Коэффициент полезного использования теплоты топлива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DEA25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E0C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DB4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145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516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AFB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BEF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CFF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8DC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428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2BB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39171C" w:rsidRPr="0039171C" w14:paraId="25769CEE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F5D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D39D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Число часов использования установленной тепловой мощности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B08F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час/год</w:t>
            </w:r>
          </w:p>
        </w:tc>
        <w:tc>
          <w:tcPr>
            <w:tcW w:w="3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CA4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1B8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1377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8E0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1377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ACF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1377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BBA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1377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365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1377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C04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1377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01A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1377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313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1377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D71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1377</w:t>
            </w:r>
          </w:p>
        </w:tc>
      </w:tr>
      <w:tr w:rsidR="0039171C" w:rsidRPr="0039171C" w14:paraId="4744F611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F28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C195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71579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МВт/тыс. чел</w:t>
            </w:r>
          </w:p>
        </w:tc>
        <w:tc>
          <w:tcPr>
            <w:tcW w:w="3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31F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08B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284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6BF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94C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6F6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2F7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C56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989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A32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39171C" w:rsidRPr="0039171C" w14:paraId="5427DCE6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0C9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7154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Частота отказов с прекращением теплоснабжения от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7A8D7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1/год</w:t>
            </w:r>
          </w:p>
        </w:tc>
        <w:tc>
          <w:tcPr>
            <w:tcW w:w="3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7FF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1E2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839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678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4D3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1A3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D1E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1E9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817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53A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39171C" w:rsidRPr="0039171C" w14:paraId="6864781C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239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3037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Относительный средневзвешенный остаточный парковый ресурс котлоагрегатов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E27E1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</w:t>
            </w:r>
          </w:p>
        </w:tc>
        <w:tc>
          <w:tcPr>
            <w:tcW w:w="3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B9D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486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4AE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6CF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0A2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F68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6BC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000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234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8E6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39171C" w:rsidRPr="0039171C" w14:paraId="5AD92E6A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0C9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F575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автоматизированных котельных без обслуживающего персонала с УТМ меньше/равной 10 Гкал/ч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835D6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24E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11A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03E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84A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659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DA8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35A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B56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5CB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5F3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39171C" w:rsidRPr="0039171C" w14:paraId="5C6E7FB8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67D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B7F6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котельных, оборудованных приборами учета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DA29A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B1C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29D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0CF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599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80A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2DD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7A7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14B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712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191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39171C" w:rsidRPr="0039171C" w14:paraId="630F1F77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6A1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ГАСУСО НСО «Обской ПНИ»</w:t>
            </w:r>
          </w:p>
        </w:tc>
      </w:tr>
      <w:tr w:rsidR="0039171C" w:rsidRPr="0039171C" w14:paraId="175E5248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702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«Дом престарелых»</w:t>
            </w:r>
          </w:p>
        </w:tc>
      </w:tr>
      <w:tr w:rsidR="0039171C" w:rsidRPr="0039171C" w14:paraId="1C0C7057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73F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7B1C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</w:t>
            </w:r>
            <w:r w:rsidRPr="0039171C">
              <w:rPr>
                <w:rFonts w:eastAsia="Times New Roman"/>
                <w:color w:val="auto"/>
                <w:sz w:val="16"/>
                <w:szCs w:val="16"/>
                <w:lang w:eastAsia="ru-RU"/>
              </w:rPr>
              <w:t> 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 мощность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AE5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3BB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B6D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F7E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C16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7BE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6C3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8A2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E33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EA2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DC5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3,08</w:t>
            </w:r>
          </w:p>
        </w:tc>
      </w:tr>
      <w:tr w:rsidR="0039171C" w:rsidRPr="0039171C" w14:paraId="13562AB0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E88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4C11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 на коллекторах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0AD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B1F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1E1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5C2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BB7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508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104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A53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406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121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DA5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</w:tr>
      <w:tr w:rsidR="0039171C" w:rsidRPr="0039171C" w14:paraId="237DCF29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06F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3276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Доля резерва тепловой мощности котельной 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B4C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E9E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29%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180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29%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965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536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003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1B0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DC8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234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CE4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655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29%</w:t>
            </w:r>
          </w:p>
        </w:tc>
      </w:tr>
      <w:tr w:rsidR="0039171C" w:rsidRPr="0039171C" w14:paraId="3F4DB059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122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AC5B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тепловой энергии с коллекторов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0C6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D3A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3,56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827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3,56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1CA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3,56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6E4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3,56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721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3,56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C61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3,56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E67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3,56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086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3,56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582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3,56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A18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3,56</w:t>
            </w:r>
          </w:p>
        </w:tc>
      </w:tr>
      <w:tr w:rsidR="0039171C" w:rsidRPr="0039171C" w14:paraId="18EDB584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32B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DD5D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условного топлива на тепловую энергию, отпущенную с коллекторов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294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кг/Гкал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F2B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3FE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70A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7CF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58A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DC0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C4D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62A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0D3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F78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305</w:t>
            </w:r>
          </w:p>
        </w:tc>
      </w:tr>
      <w:tr w:rsidR="0039171C" w:rsidRPr="0039171C" w14:paraId="565D18FF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950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556D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Коэффициент полезного использования теплоты топлива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179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E80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79E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E4C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80F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70B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6CD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1AF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AEA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F58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27E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1245D9FB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4D6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829A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Число часов использования установленной тепловой мощности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3CA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D5C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1156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339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1166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848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1166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FB9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1166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BAC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1166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89B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1166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27C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1166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993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1166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66C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1166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FED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1166</w:t>
            </w:r>
          </w:p>
        </w:tc>
      </w:tr>
      <w:tr w:rsidR="0039171C" w:rsidRPr="0039171C" w14:paraId="2515141F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82D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EC8E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D14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МВт/тыс. чел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4F4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7DC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B96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995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951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59B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B88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79E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326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AF1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6DED0D4B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1A0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B0A6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Частота отказов с прекращением теплоснабжения от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A2D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65C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C02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AE1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06D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16E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419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5D2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5F9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6CE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3B7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2E8C3498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3F9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9E6D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Относительный средневзвешенный остаточный парковый ресурс котлоагрегатов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AB8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595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361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FD1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3D1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9F3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4C8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899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ED9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293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D95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</w:t>
            </w:r>
          </w:p>
        </w:tc>
      </w:tr>
      <w:tr w:rsidR="0039171C" w:rsidRPr="0039171C" w14:paraId="2F358ABB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A84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5834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автоматизированных котельных без обслуживающего персонала с УТМ меньше/равной 10 Гкал/ч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A5F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3BB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C66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9CD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C35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C78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8A7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EB3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77F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CA0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7A8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1E7A2101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7E3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6EF3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котельных, оборудованных приборами учета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4C5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671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E04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2A2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C95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B60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E04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0FD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94C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8A1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1F6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0F79BA55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0DE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ОАО «РЖД»</w:t>
            </w:r>
          </w:p>
        </w:tc>
      </w:tr>
      <w:tr w:rsidR="0039171C" w:rsidRPr="0039171C" w14:paraId="03CEFAE4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DFB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ОАО «РЖД»</w:t>
            </w:r>
          </w:p>
        </w:tc>
      </w:tr>
      <w:tr w:rsidR="0039171C" w:rsidRPr="0039171C" w14:paraId="4B7F172C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BB3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5EC5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7C3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C66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3A4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EF5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DA6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F6E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BF4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2DF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BF1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2F2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73E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2,06</w:t>
            </w:r>
          </w:p>
        </w:tc>
      </w:tr>
      <w:tr w:rsidR="0039171C" w:rsidRPr="0039171C" w14:paraId="060433C7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8DA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3557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 на коллекторах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15C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A87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154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1,52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DAA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1,52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8BE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0F7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C56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742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8E0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E0C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2BF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</w:tr>
      <w:tr w:rsidR="0039171C" w:rsidRPr="0039171C" w14:paraId="38002FC1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2FD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ECD1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Доля резерва тепловой мощности котельной 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F4A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6BA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CBC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26%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12E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518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855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1CD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381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C8A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9ED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30%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DA3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30%</w:t>
            </w:r>
          </w:p>
        </w:tc>
      </w:tr>
      <w:tr w:rsidR="0039171C" w:rsidRPr="0039171C" w14:paraId="10581554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4D6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ABE5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тепловой энергии с коллекторов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435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541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FEF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4,08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E34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4,08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40A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997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0E2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178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711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3,9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5E9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3,9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DD8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3,9</w:t>
            </w:r>
          </w:p>
        </w:tc>
      </w:tr>
      <w:tr w:rsidR="0039171C" w:rsidRPr="0039171C" w14:paraId="651AB993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6FC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FA5D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условного топлива на тепловую энергию, отпущенную с коллекторов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8F4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кг/Гкал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541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A5F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171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CEF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73F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A39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605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CFD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4C9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106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171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5D2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171</w:t>
            </w:r>
          </w:p>
        </w:tc>
      </w:tr>
      <w:tr w:rsidR="0039171C" w:rsidRPr="0039171C" w14:paraId="05A1B9AF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E1B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4310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Коэффициент полезного использования теплоты топлива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927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859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324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CA2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CEA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5E4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216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FA5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5AB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40E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E01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39171C" w:rsidRPr="0039171C" w14:paraId="5EDB2534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D17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C714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Число часов использования установленной тепловой мощности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27E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A50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582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1976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9DE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1976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154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1889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55C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1889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218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1889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40F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1889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7D6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1889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405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1889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384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1889</w:t>
            </w:r>
          </w:p>
        </w:tc>
      </w:tr>
      <w:tr w:rsidR="0039171C" w:rsidRPr="0039171C" w14:paraId="3F67F3A8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F28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498C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66C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МВт/тыс. чел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8D2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23E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C71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B71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0E0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308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FD3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300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DE6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DC6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39171C" w:rsidRPr="0039171C" w14:paraId="6C47253E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B50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6116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Частота отказов с прекращением теплоснабжения от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6FA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F4F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51D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044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338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C5A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80A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39E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6BB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E38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000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39171C" w:rsidRPr="0039171C" w14:paraId="312604AF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CBC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47F1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Относительный средневзвешенный остаточный парковый ресурс котлоагрегатов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BFC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313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0C6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BFB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12D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7C5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DD5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B76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A52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896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7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55A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</w:t>
            </w:r>
          </w:p>
        </w:tc>
      </w:tr>
      <w:tr w:rsidR="0039171C" w:rsidRPr="0039171C" w14:paraId="29130940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E7E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95AB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автоматизированных котельных без обслуживающего персонала с УТМ меньше/равной 10 Гкал/ч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A12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055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7B7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919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094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4E0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360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842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31B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D32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6F7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39171C" w:rsidRPr="0039171C" w14:paraId="776FF614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69D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2AC9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котельных, оборудованных приборами учета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369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2AF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D70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170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58D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8FA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25D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61D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66C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3A8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C25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39171C" w:rsidRPr="0039171C" w14:paraId="460FDBCA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047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«ЭнергоТеплоСервис»</w:t>
            </w:r>
          </w:p>
        </w:tc>
      </w:tr>
      <w:tr w:rsidR="0039171C" w:rsidRPr="0039171C" w14:paraId="6A81850E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FBD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3181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Установленная тепловая мощность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164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6C3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542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729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ABB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B2E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2A7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663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16F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DE8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9EB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3,77</w:t>
            </w:r>
          </w:p>
        </w:tc>
      </w:tr>
      <w:tr w:rsidR="0039171C" w:rsidRPr="0039171C" w14:paraId="5B4FB601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A4F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478F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 на коллекторах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224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4A6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AD5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2E0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C12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C3C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9CB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26C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B4F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845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18B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3,39</w:t>
            </w:r>
          </w:p>
        </w:tc>
      </w:tr>
      <w:tr w:rsidR="0039171C" w:rsidRPr="0039171C" w14:paraId="6FA71D08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627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7932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Доля резерва тепловой мощности котельной 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5E0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9BA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10,19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E00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10,19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535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10,19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F8D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10,19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C15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10,19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275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10,19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200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10,19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F69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10,19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E59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10,19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104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10,19</w:t>
            </w:r>
          </w:p>
        </w:tc>
      </w:tr>
      <w:tr w:rsidR="0039171C" w:rsidRPr="0039171C" w14:paraId="18B17536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1A6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154F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Отпуск тепловой энергии с коллекторов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534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4BD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31C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6,47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AF8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E92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4A5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4D2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6FE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3D7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F23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5,57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44E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5,57</w:t>
            </w:r>
          </w:p>
        </w:tc>
      </w:tr>
      <w:tr w:rsidR="0039171C" w:rsidRPr="0039171C" w14:paraId="3781A12F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A49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A0A8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условного топлива на тепловую энергию, отпущенную с коллекторов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2C7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кг/Гкал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731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BFE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159,54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64A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157,56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9A0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157,56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ABB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157,56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DA6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157,56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187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157,56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8D3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157,56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7F3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157,56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5A1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157,56</w:t>
            </w:r>
          </w:p>
        </w:tc>
      </w:tr>
      <w:tr w:rsidR="0039171C" w:rsidRPr="0039171C" w14:paraId="054EBE08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159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28D8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Коэффициент полезного использования теплоты топлива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BED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B86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2D8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A78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D95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979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9BF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8C1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D7E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8A7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D68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3668301E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CE8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2A3D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Число часов использования установленной тепловой мощности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567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C6F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1D0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1759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76F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1498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D75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1498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25C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1498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E56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1498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434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1498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689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1498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E30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1498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11A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1498</w:t>
            </w:r>
          </w:p>
        </w:tc>
      </w:tr>
      <w:tr w:rsidR="0039171C" w:rsidRPr="0039171C" w14:paraId="367AF002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AB2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8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5732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установленная тепловая мощность котельной на одного жителя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E9B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МВт/тыс. чел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FD2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CB9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899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654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72A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632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F9D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45F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DBD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5CF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39171C" w:rsidRPr="0039171C" w14:paraId="2EDBD3CC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648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0024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Частота отказов с прекращением теплоснабжения от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40B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1/год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B3E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9AE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43B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D6F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80F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87D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0ED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51D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D05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D2F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39171C" w:rsidRPr="0039171C" w14:paraId="0C97FE39" w14:textId="77777777" w:rsidTr="00016A9C">
        <w:trPr>
          <w:trHeight w:val="792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916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1361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Относительный средневзвешенный остаточный парковый ресурс котлоагрегатов котельной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539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час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F09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030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E5E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B10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61C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6C4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1C9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CC9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8CE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8D6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39171C" w:rsidRPr="0039171C" w14:paraId="2C7FBBA6" w14:textId="77777777" w:rsidTr="00016A9C">
        <w:trPr>
          <w:trHeight w:val="1056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09A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8EAB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автоматизированных котельных без обслуживающего персонала с УТМ меньше/равной 10 Гкал/ч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1A4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5A4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678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BAF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5CE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61D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C76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C9B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536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6A8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EDC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</w:tr>
      <w:tr w:rsidR="00293CD4" w:rsidRPr="0039171C" w14:paraId="57C65EAB" w14:textId="77777777" w:rsidTr="00016A9C">
        <w:trPr>
          <w:trHeight w:val="528"/>
        </w:trPr>
        <w:tc>
          <w:tcPr>
            <w:tcW w:w="2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EAB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C3E7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котельных, оборудованных приборами учета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640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336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1D7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B09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081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3CC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CCF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718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0C9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F59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  <w:tc>
          <w:tcPr>
            <w:tcW w:w="3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26E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100%</w:t>
            </w:r>
          </w:p>
        </w:tc>
      </w:tr>
    </w:tbl>
    <w:p w14:paraId="0DF19C88" w14:textId="77777777" w:rsidR="00293CD4" w:rsidRPr="0039171C" w:rsidRDefault="00293CD4" w:rsidP="00605D07">
      <w:pPr>
        <w:pStyle w:val="ac"/>
        <w:keepNext/>
      </w:pPr>
    </w:p>
    <w:p w14:paraId="19FDE694" w14:textId="3EB2405A" w:rsidR="00605D07" w:rsidRPr="0039171C" w:rsidRDefault="00EE5D95" w:rsidP="00605D07">
      <w:pPr>
        <w:pStyle w:val="ac"/>
        <w:keepNext/>
      </w:pPr>
      <w:r w:rsidRPr="0039171C">
        <w:t xml:space="preserve">Таблица </w:t>
      </w:r>
      <w:r w:rsidRPr="0039171C">
        <w:rPr>
          <w:noProof/>
        </w:rPr>
        <w:fldChar w:fldCharType="begin"/>
      </w:r>
      <w:r w:rsidRPr="0039171C">
        <w:rPr>
          <w:noProof/>
        </w:rPr>
        <w:instrText xml:space="preserve"> SEQ Таблица \* ARABIC </w:instrText>
      </w:r>
      <w:r w:rsidRPr="0039171C">
        <w:rPr>
          <w:noProof/>
        </w:rPr>
        <w:fldChar w:fldCharType="separate"/>
      </w:r>
      <w:r w:rsidR="00BE1C5E">
        <w:rPr>
          <w:noProof/>
        </w:rPr>
        <w:t>25</w:t>
      </w:r>
      <w:r w:rsidRPr="0039171C">
        <w:rPr>
          <w:noProof/>
        </w:rPr>
        <w:fldChar w:fldCharType="end"/>
      </w:r>
      <w:r w:rsidR="00605D07" w:rsidRPr="0039171C">
        <w:t>. Индикаторы</w:t>
      </w:r>
      <w:r w:rsidR="00293CD4" w:rsidRPr="0039171C">
        <w:t>,</w:t>
      </w:r>
      <w:r w:rsidR="00605D07" w:rsidRPr="0039171C">
        <w:t xml:space="preserve"> характеризующие динамику изменения показателей тепловых сетей в зонах деятельности теплоснабжающих организаций</w:t>
      </w:r>
    </w:p>
    <w:tbl>
      <w:tblPr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94"/>
        <w:gridCol w:w="3573"/>
        <w:gridCol w:w="918"/>
        <w:gridCol w:w="1059"/>
        <w:gridCol w:w="1026"/>
        <w:gridCol w:w="1026"/>
        <w:gridCol w:w="927"/>
        <w:gridCol w:w="927"/>
        <w:gridCol w:w="927"/>
        <w:gridCol w:w="930"/>
        <w:gridCol w:w="930"/>
        <w:gridCol w:w="930"/>
        <w:gridCol w:w="942"/>
      </w:tblGrid>
      <w:tr w:rsidR="00293CD4" w:rsidRPr="0039171C" w14:paraId="7D84D9F5" w14:textId="77777777" w:rsidTr="0085445F">
        <w:trPr>
          <w:trHeight w:val="288"/>
          <w:tblHeader/>
        </w:trPr>
        <w:tc>
          <w:tcPr>
            <w:tcW w:w="2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D97FE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N п/п</w:t>
            </w:r>
          </w:p>
        </w:tc>
        <w:tc>
          <w:tcPr>
            <w:tcW w:w="11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CDEE4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3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F8EB7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3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30409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E82FE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42D2E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3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60E8F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3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95D6A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3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180B4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34105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24F87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3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1F1D7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3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7B26E" w14:textId="77777777" w:rsidR="00293CD4" w:rsidRPr="0039171C" w:rsidRDefault="00293CD4" w:rsidP="0085445F">
            <w:pPr>
              <w:spacing w:after="0"/>
              <w:ind w:firstLine="0"/>
              <w:jc w:val="center"/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b/>
                <w:bCs/>
                <w:color w:val="auto"/>
                <w:sz w:val="20"/>
                <w:szCs w:val="20"/>
                <w:lang w:eastAsia="ru-RU"/>
              </w:rPr>
              <w:t>2031</w:t>
            </w:r>
          </w:p>
        </w:tc>
      </w:tr>
      <w:tr w:rsidR="00293CD4" w:rsidRPr="0039171C" w14:paraId="6627DB1E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A8E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«Центр»</w:t>
            </w:r>
          </w:p>
        </w:tc>
      </w:tr>
      <w:tr w:rsidR="00293CD4" w:rsidRPr="0039171C" w14:paraId="0FF5107C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E0C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№1</w:t>
            </w:r>
          </w:p>
        </w:tc>
      </w:tr>
      <w:tr w:rsidR="00293CD4" w:rsidRPr="0039171C" w14:paraId="585B68EC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610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5ACD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Протяженность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468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34F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8,297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0E4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11,089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035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11,089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E8C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11,089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99A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11,089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F6F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11,089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945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11,089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97F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11,089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3ED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11,089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FF0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11,089</w:t>
            </w:r>
          </w:p>
        </w:tc>
      </w:tr>
      <w:tr w:rsidR="00293CD4" w:rsidRPr="0039171C" w14:paraId="7A934558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505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371B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Материальная характеристика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ED5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м²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321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1,835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068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2,471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B6C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2,471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27A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2,471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34B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2,471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32B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2,471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DAD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2,471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AFA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2,471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B0C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2,471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FC1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2,471</w:t>
            </w:r>
          </w:p>
        </w:tc>
      </w:tr>
      <w:tr w:rsidR="00293CD4" w:rsidRPr="0039171C" w14:paraId="19A663A0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84B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D155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Средний срок эксплуатации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8CB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2E0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AD4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FE2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FD7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E1C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E10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DFE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A3F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9D3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DEB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28</w:t>
            </w:r>
          </w:p>
        </w:tc>
      </w:tr>
      <w:tr w:rsidR="00293CD4" w:rsidRPr="0039171C" w14:paraId="197C9F6A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8B1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0C33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материальная характеристика тепловых сетей на одного жителя, обслуживаемого из системы теплоснабжения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F0A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м²/чел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0F5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E31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4A6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016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90F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D84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952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022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79F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EA3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178BF50A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C6D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229C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9CC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1B0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11,16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CDB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4C2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12,82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5D6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12,70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F5D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B4E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07F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94E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5E0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8E2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12,62</w:t>
            </w:r>
          </w:p>
        </w:tc>
      </w:tr>
      <w:tr w:rsidR="00293CD4" w:rsidRPr="0039171C" w14:paraId="1F277081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448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804E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Относительная материальная характеристика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1D1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8B6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164,43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D43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195,45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753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192,66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188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194,60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578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195,76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D87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195,76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20E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195,76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B1D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195,76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9F3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195,76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E6E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195,76</w:t>
            </w:r>
          </w:p>
        </w:tc>
      </w:tr>
      <w:tr w:rsidR="00293CD4" w:rsidRPr="0039171C" w14:paraId="221258CC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3B8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F32C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потери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B2B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A0E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4,95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C2C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88D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4,31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CB9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FD9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DB2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F31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9DF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1C2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4,25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3C4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4,25</w:t>
            </w:r>
          </w:p>
        </w:tc>
      </w:tr>
      <w:tr w:rsidR="00293CD4" w:rsidRPr="0039171C" w14:paraId="668C8EF3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55F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CF9E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Относительные нормативные потери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D17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E1C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18%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43F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7D4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DB2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AE3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62F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C48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C2C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777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A2F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</w:tr>
      <w:tr w:rsidR="00293CD4" w:rsidRPr="0039171C" w14:paraId="7790C360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4FE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3E31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Линейная плотность передачи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B0C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4C1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3,28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985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2,29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E3D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741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8DD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549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C98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D54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E02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2E0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2,30</w:t>
            </w:r>
          </w:p>
        </w:tc>
      </w:tr>
      <w:tr w:rsidR="00293CD4" w:rsidRPr="0039171C" w14:paraId="0705803E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424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7678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BDB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154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7AF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873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088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0F3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622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B85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CB4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0AF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2E4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6330F344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56E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5320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повреждаемость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E19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ед./м/год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E87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361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4EA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4E5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43C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163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543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CD7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7D5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C4E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1E0AFAB7" w14:textId="77777777" w:rsidTr="00016A9C">
        <w:trPr>
          <w:trHeight w:val="1320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158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8E6A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451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3CE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869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2C0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F27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298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61E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BD4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277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AD1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440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705F7298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109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D0D7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потребителей присоединенных по открытой схеме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A0B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DCC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90E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D28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029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9B4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1D2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A59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0F7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608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5EA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2E84FE76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C14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E1FD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896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2C8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FEE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28E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478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022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B2E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101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C1B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121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F0B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B5E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</w:tr>
      <w:tr w:rsidR="00293CD4" w:rsidRPr="0039171C" w14:paraId="6660C63E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2C3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2DA0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Фактический расход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3E9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A8F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0BE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29C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478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931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3B8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339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CCD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849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811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AEA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489</w:t>
            </w:r>
          </w:p>
        </w:tc>
      </w:tr>
      <w:tr w:rsidR="00293CD4" w:rsidRPr="0039171C" w14:paraId="1E79B8BE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226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C88A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3E5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785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40,4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B05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35,7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D8E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37,3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14C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38,5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1F6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38,7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FAA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38,7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9B0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38,7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878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38,7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087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38,7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992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38,7</w:t>
            </w:r>
          </w:p>
        </w:tc>
      </w:tr>
      <w:tr w:rsidR="00293CD4" w:rsidRPr="0039171C" w14:paraId="70FE1BDC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116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CD5A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D33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041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F06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0CD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59D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235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B45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867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833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516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E13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</w:tr>
      <w:tr w:rsidR="00293CD4" w:rsidRPr="0039171C" w14:paraId="0DF48CEB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FB8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7B7D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3AF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D4F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53D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965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486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F38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13B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256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043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0DE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D04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2,21</w:t>
            </w:r>
          </w:p>
        </w:tc>
      </w:tr>
      <w:tr w:rsidR="00293CD4" w:rsidRPr="0039171C" w14:paraId="57F64260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EB9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6FBE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B04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млн. кВт-ч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9D1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0,682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418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0,665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E6A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99E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ADD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081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236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00F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CE9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6B9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0,706</w:t>
            </w:r>
          </w:p>
        </w:tc>
      </w:tr>
      <w:tr w:rsidR="00293CD4" w:rsidRPr="0039171C" w14:paraId="3AE5F883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D33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EE25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EC2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кВт-ч/Гкал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43B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939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B74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108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7B7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87F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55D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5C0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AA1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53E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28</w:t>
            </w:r>
          </w:p>
        </w:tc>
      </w:tr>
      <w:tr w:rsidR="00293CD4" w:rsidRPr="0039171C" w14:paraId="576EEDA6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B97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№2</w:t>
            </w:r>
          </w:p>
        </w:tc>
      </w:tr>
      <w:tr w:rsidR="00293CD4" w:rsidRPr="0039171C" w14:paraId="76E85F49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FDA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7F7B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Протяженность тепловых сетей, в том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65B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км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E56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14,428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736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19,32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71B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19,32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A15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19,32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69A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19,32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4F5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19,32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BA7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19,32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EB2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19,32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FB9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19,32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EA4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19,32</w:t>
            </w:r>
          </w:p>
        </w:tc>
      </w:tr>
      <w:tr w:rsidR="00293CD4" w:rsidRPr="0039171C" w14:paraId="05E3AEE9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C68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5A5D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Материальная характеристика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92A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м²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D30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3,473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8F9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98B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850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55C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87D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BE2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875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4E9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3D3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4,82</w:t>
            </w:r>
          </w:p>
        </w:tc>
      </w:tr>
      <w:tr w:rsidR="00293CD4" w:rsidRPr="0039171C" w14:paraId="0A431BC2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9CE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9D51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Средний срок эксплуатации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083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D00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0EA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2A1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93F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E1C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FF3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D3F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F0B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101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562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</w:t>
            </w:r>
          </w:p>
        </w:tc>
      </w:tr>
      <w:tr w:rsidR="00293CD4" w:rsidRPr="0039171C" w14:paraId="1A38E350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C8D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452D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материальная характеристика тепловых сетей на одного жителя, обслуживаемого из системы теплоснабжения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B85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м²/чел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C60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67B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DB0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B05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F2B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33F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A55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1AF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B77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2C5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6ADB39D8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525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FEE2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0B9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8AC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16,64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C3C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16,97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41C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17,00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D60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17,74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EDB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C0B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8A6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7B9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83D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0DA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18,94</w:t>
            </w:r>
          </w:p>
        </w:tc>
      </w:tr>
      <w:tr w:rsidR="00293CD4" w:rsidRPr="0039171C" w14:paraId="12F01BF6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6F0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93BC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Относительная материальная характеристика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646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9A8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208,71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173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284,38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4BC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283,87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FD6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271,89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A98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254,77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9DA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254,77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494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254,77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048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254,77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212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254,77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9B0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254,77</w:t>
            </w:r>
          </w:p>
        </w:tc>
      </w:tr>
      <w:tr w:rsidR="00293CD4" w:rsidRPr="0039171C" w14:paraId="6F291BE6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D79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6E70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потери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A52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FAF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6,21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E56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7,32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76F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7,33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CD9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7,66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E08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8,17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864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8,17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DBF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8,17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F31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8,17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BC6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8,17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4DB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8,17</w:t>
            </w:r>
          </w:p>
        </w:tc>
      </w:tr>
      <w:tr w:rsidR="00293CD4" w:rsidRPr="0039171C" w14:paraId="6F46EF17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043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A172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Относительные нормативные потери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67D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EAF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17%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279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2D7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34E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FCE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8EE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2ED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AC3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9C7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964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20%</w:t>
            </w:r>
          </w:p>
        </w:tc>
      </w:tr>
      <w:tr w:rsidR="00293CD4" w:rsidRPr="0039171C" w14:paraId="5A5B5961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F46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ECF2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Линейная плотность передачи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D93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87B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2,394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4C9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1,794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F2C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1,797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7E8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1,874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A8D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1,998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423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1,998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92F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1,998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8E1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1,998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162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1,998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7C5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1,998</w:t>
            </w:r>
          </w:p>
        </w:tc>
      </w:tr>
      <w:tr w:rsidR="00293CD4" w:rsidRPr="0039171C" w14:paraId="50BFA0C9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0C2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9975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019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CCF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9E0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93B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105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DD6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6FD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410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ADB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276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5A8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7B58CFB5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81A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ADEE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повреждаемость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52D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ед./м/год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82C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2C9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805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FF8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F4A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6E0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0DE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49E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601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068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54481FA0" w14:textId="77777777" w:rsidTr="00016A9C">
        <w:trPr>
          <w:trHeight w:val="1320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541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0318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8FE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A1C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1B2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A51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3D0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B92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1B1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51A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7ED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8EF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F89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00DB7103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216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834D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потребителей присоединенных по открытой схеме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F63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914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678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875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19C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CA8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6CB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3D6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847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E41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253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50FD52EC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B23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DAFC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E22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744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B5D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DEE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844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265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344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E63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AEA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2BA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A04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495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</w:tr>
      <w:tr w:rsidR="00293CD4" w:rsidRPr="0039171C" w14:paraId="65F5E245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317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EF0B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Фактический расход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4DA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6A6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39E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4B9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844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A2C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270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305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471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975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6B9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A22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861</w:t>
            </w:r>
          </w:p>
        </w:tc>
      </w:tr>
      <w:tr w:rsidR="00293CD4" w:rsidRPr="0039171C" w14:paraId="261C7686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65C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16.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6BA5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75D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DB0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B75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39,3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B87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49,7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4BC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48,5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799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45,5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530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45,5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090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45,5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0DA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45,5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75C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45,5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5D9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45,5</w:t>
            </w:r>
          </w:p>
        </w:tc>
      </w:tr>
      <w:tr w:rsidR="00293CD4" w:rsidRPr="0039171C" w14:paraId="142F1FB9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BC0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1702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8CB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E42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C8C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F32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4,654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9F9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4,859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79F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793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68F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A2F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A64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E3A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</w:tr>
      <w:tr w:rsidR="00293CD4" w:rsidRPr="0039171C" w14:paraId="3F36D01B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0B2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958D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10F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38A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67B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4,646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C18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4,654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4E6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4,859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7F6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99D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E50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2C4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A31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29F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5,186</w:t>
            </w:r>
          </w:p>
        </w:tc>
      </w:tr>
      <w:tr w:rsidR="00293CD4" w:rsidRPr="0039171C" w14:paraId="3790A7AE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A69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8C83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4A4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млн. кВт-ч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9D6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0,943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A2C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0,943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1EB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1,051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24C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1,051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F46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1,051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87A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1,051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DC2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1,051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169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1,051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A85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1,051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73F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1,051</w:t>
            </w:r>
          </w:p>
        </w:tc>
      </w:tr>
      <w:tr w:rsidR="00293CD4" w:rsidRPr="0039171C" w14:paraId="32626D62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D8D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52E1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6DD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кВт-ч/Гкал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B70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76A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777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D5C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5D2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24C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C46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7CA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E9E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AF7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</w:t>
            </w:r>
          </w:p>
        </w:tc>
      </w:tr>
      <w:tr w:rsidR="00293CD4" w:rsidRPr="0039171C" w14:paraId="1512F34C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B14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№3</w:t>
            </w:r>
          </w:p>
        </w:tc>
      </w:tr>
      <w:tr w:rsidR="00293CD4" w:rsidRPr="0039171C" w14:paraId="684BAF43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C6D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CA94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Протяженность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70B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E2B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0,234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397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0,234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888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0,234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137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0,234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A7B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0,234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19F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0,234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E46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0,234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FB1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0,234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A7B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0,234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73E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0,234</w:t>
            </w:r>
          </w:p>
        </w:tc>
      </w:tr>
      <w:tr w:rsidR="00293CD4" w:rsidRPr="0039171C" w14:paraId="0E487151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F7D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D668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Материальная характеристика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2D4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м²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AD0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EC8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506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018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0E3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CEF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7EE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50B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C45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0,021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BB7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0,021</w:t>
            </w:r>
          </w:p>
        </w:tc>
      </w:tr>
      <w:tr w:rsidR="00293CD4" w:rsidRPr="0039171C" w14:paraId="1C44BAC4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FDC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0132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Средний срок эксплуатации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AE8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3C3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DB4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23B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22A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482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938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904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C77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383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E90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</w:t>
            </w:r>
          </w:p>
        </w:tc>
      </w:tr>
      <w:tr w:rsidR="00293CD4" w:rsidRPr="0039171C" w14:paraId="5D72EDAB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DC4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C01C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материальная характеристика тепловых сетей на одного жителя, обслуживаемого из системы теплоснабжения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D84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м²/чел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0D9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305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2F2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F8F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6FA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CCE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010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EC9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E6C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546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0A0BF849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4A3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05BD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F09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518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F64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FBB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CE5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0CE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39F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8AA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7A7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33C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8F9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0,258</w:t>
            </w:r>
          </w:p>
        </w:tc>
      </w:tr>
      <w:tr w:rsidR="00293CD4" w:rsidRPr="0039171C" w14:paraId="25E39B7D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0C0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9F01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Относительная материальная характеристика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B94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EAA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64,29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07F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80,19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9E6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80,19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99C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80,19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11E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80,19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96C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80,19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342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80,19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6EB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80,19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FC5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80,19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AC0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80,19</w:t>
            </w:r>
          </w:p>
        </w:tc>
      </w:tr>
      <w:tr w:rsidR="00293CD4" w:rsidRPr="0039171C" w14:paraId="12CE9155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0D8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FA8E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потери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E79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9EC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04B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A33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DF5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9A8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344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3F6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18C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938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782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0,11</w:t>
            </w:r>
          </w:p>
        </w:tc>
      </w:tr>
      <w:tr w:rsidR="00293CD4" w:rsidRPr="0039171C" w14:paraId="3831FF5B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A1E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77C2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Относительные нормативные потери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3BF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3A8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12%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FFB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14%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D19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9D7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FC5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9D3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DF3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295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A31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14%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E19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14%</w:t>
            </w:r>
          </w:p>
        </w:tc>
      </w:tr>
      <w:tr w:rsidR="00293CD4" w:rsidRPr="0039171C" w14:paraId="6BC4D9C7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E05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C797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Линейная плотность передачи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DA0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BE4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3,162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B70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3,003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0EB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3,003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E4F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3,003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25A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3,003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AB6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3,003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4E9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3,003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202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3,003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474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3,003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80C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3,003</w:t>
            </w:r>
          </w:p>
        </w:tc>
      </w:tr>
      <w:tr w:rsidR="00293CD4" w:rsidRPr="0039171C" w14:paraId="2990BC3C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3A6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685E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C63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E81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025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C59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1AC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AB7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E81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DB4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675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920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665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27A0E1B1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208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EA3E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повреждаемость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39D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ед./м/год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8BD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15C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E06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D0C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0C5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67F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262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893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5C9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3B5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2E396236" w14:textId="77777777" w:rsidTr="00016A9C">
        <w:trPr>
          <w:trHeight w:val="1320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F13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12.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3900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9E3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973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A94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371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78D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491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D5D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A4B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9B2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E68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995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0A02CD9A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97E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DEFF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потребителей присоединенных по открытой схеме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A9F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839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72B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3FC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59B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AD6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534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F51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B3B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ADC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2C0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2C6F654B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64C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6CBD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649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BEE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37C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982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96B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FE4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6B9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31A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BE7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EED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0D6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</w:tr>
      <w:tr w:rsidR="00293CD4" w:rsidRPr="0039171C" w14:paraId="63914029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DC2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EBB6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Фактический расход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772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282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864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43B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E2E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4C4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E91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343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2B6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403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C1C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</w:tr>
      <w:tr w:rsidR="00293CD4" w:rsidRPr="0039171C" w14:paraId="291B25E3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75B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D131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1F5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6C1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39,3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D0B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42,6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04D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42,6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CF3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42,6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A83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42,6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56B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42,6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C42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42,6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993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42,6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090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42,6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AAB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42,6</w:t>
            </w:r>
          </w:p>
        </w:tc>
      </w:tr>
      <w:tr w:rsidR="00293CD4" w:rsidRPr="0039171C" w14:paraId="4FB9F91E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940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CAF4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C6F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71E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BA7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49A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CC7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EA1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33B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F39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447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B0F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3CD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</w:tr>
      <w:tr w:rsidR="00293CD4" w:rsidRPr="0039171C" w14:paraId="4C8F6218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6E4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F35C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E31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9C6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ABF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132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55E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913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94E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26B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078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179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8A0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</w:tr>
      <w:tr w:rsidR="00293CD4" w:rsidRPr="0039171C" w14:paraId="6903CC94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30D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C9A9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34B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млн. кВт-ч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BB4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8B3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21A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0C3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E94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2C3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882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1A3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8C1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E91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0,018</w:t>
            </w:r>
          </w:p>
        </w:tc>
      </w:tr>
      <w:tr w:rsidR="00293CD4" w:rsidRPr="0039171C" w14:paraId="497420C4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C46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D269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E1B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кВт-ч/Гкал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254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99E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4CC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1FA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461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224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EC1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D64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CE0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D6B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26</w:t>
            </w:r>
          </w:p>
        </w:tc>
      </w:tr>
      <w:tr w:rsidR="00293CD4" w:rsidRPr="0039171C" w14:paraId="03DF413C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9CD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№5</w:t>
            </w:r>
          </w:p>
        </w:tc>
      </w:tr>
      <w:tr w:rsidR="00293CD4" w:rsidRPr="0039171C" w14:paraId="19C4DC40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650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A409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Протяженность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C2A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46A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5,87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5D1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CF9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DD2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3B7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CE3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761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BDA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C16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A15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7,51</w:t>
            </w:r>
          </w:p>
        </w:tc>
      </w:tr>
      <w:tr w:rsidR="00293CD4" w:rsidRPr="0039171C" w14:paraId="5C46548D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233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4748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Материальная характеристика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7E1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м²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EC4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1,825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554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480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0BA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F5E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551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BBE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509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8A4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114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2,36</w:t>
            </w:r>
          </w:p>
        </w:tc>
      </w:tr>
      <w:tr w:rsidR="00293CD4" w:rsidRPr="0039171C" w14:paraId="7043562F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684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BB19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Средний срок эксплуатации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7AA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3D4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B87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F5F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A3B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825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5DD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6D0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EF5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F0E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BC6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</w:t>
            </w:r>
          </w:p>
        </w:tc>
      </w:tr>
      <w:tr w:rsidR="00293CD4" w:rsidRPr="0039171C" w14:paraId="573BEEC4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E45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A21F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материальная характеристика тепловых сетей на одного жителя, обслуживаемого из системы теплоснабжения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6AC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м²/чел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81A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81E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18C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B3D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6C7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677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A09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DDF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062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1AB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03AA82BE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3C4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6C65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356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547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11,64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00A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14,68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A86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14,68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5FB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14,48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6BD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85F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5C6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23A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DA2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1AB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14,39</w:t>
            </w:r>
          </w:p>
        </w:tc>
      </w:tr>
      <w:tr w:rsidR="00293CD4" w:rsidRPr="0039171C" w14:paraId="4CCA039A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656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18A7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Относительная материальная характеристика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AF1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89F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156,79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33F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160,79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39C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160,79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AA9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162,95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207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164,03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DEE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164,03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52F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164,03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ED8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164,03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9CD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164,03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0F4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164,03</w:t>
            </w:r>
          </w:p>
        </w:tc>
      </w:tr>
      <w:tr w:rsidR="00293CD4" w:rsidRPr="0039171C" w14:paraId="2A4C301E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8F7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DDAC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потери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FF8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BA8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5,81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783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9,42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B08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9,42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B5C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9,30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305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9,23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782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9,23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489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9,23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5B0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9,23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B00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9,23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DA1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9,23</w:t>
            </w:r>
          </w:p>
        </w:tc>
      </w:tr>
      <w:tr w:rsidR="00293CD4" w:rsidRPr="0039171C" w14:paraId="16A0D07C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EB4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14FE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Относительные нормативные потери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2F2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7A7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16%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2E1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23%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2B8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4C8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515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70A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53A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F4D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E72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23%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BDB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23%</w:t>
            </w:r>
          </w:p>
        </w:tc>
      </w:tr>
      <w:tr w:rsidR="00293CD4" w:rsidRPr="0039171C" w14:paraId="740F67CC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AD1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D6AC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Линейная плотность передачи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5C6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012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6,428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C3A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5,280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3BA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5,280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4FE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5,222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471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5,194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DD4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5,194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EF0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5,194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BEB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5,194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B32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5,194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3FE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5,194</w:t>
            </w:r>
          </w:p>
        </w:tc>
      </w:tr>
      <w:tr w:rsidR="00293CD4" w:rsidRPr="0039171C" w14:paraId="6AEDEEF7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DF4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D079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8E9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1DF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0FA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B2D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A34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AD0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55D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9A7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308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DF8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3F3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32878A45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562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7407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повреждаемость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FE6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ед./м/год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BBF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E7B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19C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232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F3B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920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25C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491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BF4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BDE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06728AD4" w14:textId="77777777" w:rsidTr="00016A9C">
        <w:trPr>
          <w:trHeight w:val="1320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048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B729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75C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EFC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A30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573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38A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B4D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965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58B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573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DD4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428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540D301A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497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64B4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потребителей присоединенных по открытой схеме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242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976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FAF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A11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D8F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858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56C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7F0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711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CD2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2EB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760E0265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B2F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794E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965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9D0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553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0D6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553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427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210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580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74F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E36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55C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4F9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117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</w:tr>
      <w:tr w:rsidR="00293CD4" w:rsidRPr="0039171C" w14:paraId="7BD1CCD4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ED1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9DA3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Фактический расход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675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3AA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553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332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553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8B6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851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D19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51D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9B3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6AC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A94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A77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542</w:t>
            </w:r>
          </w:p>
        </w:tc>
      </w:tr>
      <w:tr w:rsidR="00293CD4" w:rsidRPr="0039171C" w14:paraId="5DDD792F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BE2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9F10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037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FCE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47,5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43B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37,7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26F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37,2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C6C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37,4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B2C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37,7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D38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37,7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FBA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37,7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BA0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37,7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EBA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37,7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283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37,7</w:t>
            </w:r>
          </w:p>
        </w:tc>
      </w:tr>
      <w:tr w:rsidR="00293CD4" w:rsidRPr="0039171C" w14:paraId="70E8D641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EEC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0B7B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592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5AF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128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A18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BD6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9FB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162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E45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F81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F88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23D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</w:tr>
      <w:tr w:rsidR="00293CD4" w:rsidRPr="0039171C" w14:paraId="5DDD5AFE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069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C330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D88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E05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479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D92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08B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5B5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13E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118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C57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59B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1A0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2,83</w:t>
            </w:r>
          </w:p>
        </w:tc>
      </w:tr>
      <w:tr w:rsidR="00293CD4" w:rsidRPr="0039171C" w14:paraId="0224A9D5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89C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694E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BAB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млн. кВт-ч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112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0,958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3D7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0,958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E64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0,952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258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0,952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EB0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0,952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364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0,952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8C3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0,952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453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0,952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F67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0,952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AB0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0,952</w:t>
            </w:r>
          </w:p>
        </w:tc>
      </w:tr>
      <w:tr w:rsidR="00293CD4" w:rsidRPr="0039171C" w14:paraId="313EECF4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40D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C0A1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B0E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кВт-ч/Гкал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B08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596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B9E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0C2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F96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9E0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B35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377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403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3AF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</w:t>
            </w:r>
          </w:p>
        </w:tc>
      </w:tr>
      <w:tr w:rsidR="00293CD4" w:rsidRPr="0039171C" w14:paraId="0141B317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511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№7</w:t>
            </w:r>
          </w:p>
        </w:tc>
      </w:tr>
      <w:tr w:rsidR="00293CD4" w:rsidRPr="0039171C" w14:paraId="1E2AA4D9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019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F1A6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Протяженность тепловых сетей, в том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554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км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27B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0,988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ED7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1,223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463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1,223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488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1,223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B4C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1,223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EEE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1,223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3F7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1,223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180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1,223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28E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1,223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F24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1,223</w:t>
            </w:r>
          </w:p>
        </w:tc>
      </w:tr>
      <w:tr w:rsidR="00293CD4" w:rsidRPr="0039171C" w14:paraId="25839B41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2C8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3CB9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Материальная характеристика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720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м²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465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0,126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1C7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0,172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07B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0,172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A23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0,172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97D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0,172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4A5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0,172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B44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0,172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49B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0,172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D7E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0,172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A8F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0,172</w:t>
            </w:r>
          </w:p>
        </w:tc>
      </w:tr>
      <w:tr w:rsidR="00293CD4" w:rsidRPr="0039171C" w14:paraId="0027576D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7C8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B952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Средний срок эксплуатации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5EB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2FB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221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BBC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CCC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4B67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835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EA2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5A4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CF7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01B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</w:t>
            </w:r>
          </w:p>
        </w:tc>
      </w:tr>
      <w:tr w:rsidR="00293CD4" w:rsidRPr="0039171C" w14:paraId="1ACEFFEE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19C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C4AF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материальная характеристика тепловых сетей на одного жителя, обслуживаемого из системы теплоснабжения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5BF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м²/чел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6A2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6BF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F80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73F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A85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0E3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A64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1CE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ED3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3C8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30F38D23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D19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5BE9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CBB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432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5BC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869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2FC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D83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D3A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EBC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ACE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97B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780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</w:t>
            </w:r>
          </w:p>
        </w:tc>
      </w:tr>
      <w:tr w:rsidR="00293CD4" w:rsidRPr="0039171C" w14:paraId="0E80CC2C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A38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4919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Относительная материальная характеристика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1D9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4CF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203,23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731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276,90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02F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242,14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6EB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242,14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072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242,14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E64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221,04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661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221,04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7B6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221,04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60B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221,04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EF3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221,04</w:t>
            </w:r>
          </w:p>
        </w:tc>
      </w:tr>
      <w:tr w:rsidR="00293CD4" w:rsidRPr="0039171C" w14:paraId="776E6BE8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576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F10E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потери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81C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6FA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E6D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0,222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BA6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0,222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CB2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0,222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9E5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0,243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233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0,243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6E2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0,243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D8E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0,243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95E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0,243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464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0,243</w:t>
            </w:r>
          </w:p>
        </w:tc>
      </w:tr>
      <w:tr w:rsidR="00293CD4" w:rsidRPr="0039171C" w14:paraId="5F4AC95C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E9D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827A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Относительные нормативные потери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4E5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1E7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13%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B0B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559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EF6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444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7A9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5F9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06C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9FD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10%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D44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10%</w:t>
            </w:r>
          </w:p>
        </w:tc>
      </w:tr>
      <w:tr w:rsidR="00293CD4" w:rsidRPr="0039171C" w14:paraId="3061E61A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BB9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F66A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Линейная плотность передачи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205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FFA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1,984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A9B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1,690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F42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1,690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249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1,690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ADD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1,846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94C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1,846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AE5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1,846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3AB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1,846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70B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1,846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2B3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1,846</w:t>
            </w:r>
          </w:p>
        </w:tc>
      </w:tr>
      <w:tr w:rsidR="00293CD4" w:rsidRPr="0039171C" w14:paraId="53BDC599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531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6AA8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8BC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91B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CDD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635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4DF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EDB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46C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A70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ACB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731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365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5939E6BA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253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1E10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повреждаемость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3A6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ед./м/год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998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CF2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4A9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621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F34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EF3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04F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52B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C1C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FB4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704F60C5" w14:textId="77777777" w:rsidTr="00016A9C">
        <w:trPr>
          <w:trHeight w:val="1320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54F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F2B3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A91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98E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CEF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C72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4C2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80B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50C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BE9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2DB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07A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885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715C4737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058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D5F5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потребителей присоединенных по открытой схеме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F24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6C6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038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32A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EAF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ED5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DE2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CB7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6F1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926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14D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769ED131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4FC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7186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F12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82DE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5E7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A8D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39A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E7C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FDC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15E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38D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28A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E57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</w:tr>
      <w:tr w:rsidR="00293CD4" w:rsidRPr="0039171C" w14:paraId="4FE0758C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C3F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592F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Фактический расход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2E7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4F7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86B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78D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8CC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A8F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F76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BCF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0EB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E04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0F9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25</w:t>
            </w:r>
          </w:p>
        </w:tc>
      </w:tr>
      <w:tr w:rsidR="00293CD4" w:rsidRPr="0039171C" w14:paraId="759940BA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A51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16.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10C6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67B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335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40,3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05F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40,3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9C9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35D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221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23E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32,2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46D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32,2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42B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32,2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166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32,2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F1F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32,2</w:t>
            </w:r>
          </w:p>
        </w:tc>
      </w:tr>
      <w:tr w:rsidR="00293CD4" w:rsidRPr="0039171C" w14:paraId="17E7CAB5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512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C972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094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371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5D7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604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414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36A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803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300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CA2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ED5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096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</w:tr>
      <w:tr w:rsidR="00293CD4" w:rsidRPr="0039171C" w14:paraId="71B0D370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83E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35A1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331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436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DB2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562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08E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25A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698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025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EEA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F7F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8A5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</w:tr>
      <w:tr w:rsidR="00293CD4" w:rsidRPr="0039171C" w14:paraId="7D14452A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C69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D7B2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AAA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млн. кВт-ч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67C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E24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767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CED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5F9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362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85C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11A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41A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C1B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0,081</w:t>
            </w:r>
          </w:p>
        </w:tc>
      </w:tr>
      <w:tr w:rsidR="00293CD4" w:rsidRPr="0039171C" w14:paraId="4808E30C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E62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3E24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C3A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кВт-ч/Гкал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2B4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6A2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4C9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2DF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2A5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07D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FD6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230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A20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962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36</w:t>
            </w:r>
          </w:p>
        </w:tc>
      </w:tr>
      <w:tr w:rsidR="00293CD4" w:rsidRPr="0039171C" w14:paraId="17C15D85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B1E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ЖКО Аэропорт</w:t>
            </w:r>
          </w:p>
        </w:tc>
      </w:tr>
      <w:tr w:rsidR="00293CD4" w:rsidRPr="0039171C" w14:paraId="02F8EEF4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D81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DB83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Протяженность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19A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5B6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57E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10,04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467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18C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8ED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E43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76A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AB4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D7F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10,04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722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10,04</w:t>
            </w:r>
          </w:p>
        </w:tc>
      </w:tr>
      <w:tr w:rsidR="00293CD4" w:rsidRPr="0039171C" w14:paraId="4BD0294E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3BE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2BA2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Материальная характеристика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CCE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м²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423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BDE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2DF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1F5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BAF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92C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EEF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C5F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065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2,87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98A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2,87</w:t>
            </w:r>
          </w:p>
        </w:tc>
      </w:tr>
      <w:tr w:rsidR="00293CD4" w:rsidRPr="0039171C" w14:paraId="639774CC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D6E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6436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Средний срок эксплуатации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4D2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D9E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4A7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424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A33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A28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9F6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BF0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B90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AC3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733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4D806372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8AA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2006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материальная характеристика тепловых сетей на одного жителя, обслуживаемого из системы теплоснабжения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5E2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м²/чел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7AC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E55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10D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E78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84D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795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874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B95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E67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1F8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1E55770A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3ED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D916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F60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355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4D6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DE6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642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8AE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D50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88D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517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127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D2F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16,18</w:t>
            </w:r>
          </w:p>
        </w:tc>
      </w:tr>
      <w:tr w:rsidR="00293CD4" w:rsidRPr="0039171C" w14:paraId="6B40ADD7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474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54ED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Относительная материальная характеристика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ED5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3E3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6F9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177,32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EAB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177,32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856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177,32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F24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177,32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93A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177,32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D36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177,32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C07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177,32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C25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177,32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075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177,32</w:t>
            </w:r>
          </w:p>
        </w:tc>
      </w:tr>
      <w:tr w:rsidR="00293CD4" w:rsidRPr="0039171C" w14:paraId="1D1FD7A7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A12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1F39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потери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A6B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7D0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878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599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DB1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F9C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21F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F76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431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376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4,57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D2E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4,57</w:t>
            </w:r>
          </w:p>
        </w:tc>
      </w:tr>
      <w:tr w:rsidR="00293CD4" w:rsidRPr="0039171C" w14:paraId="4B08CD86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0E1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6682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Относительные нормативные потери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589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28F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339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43%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CA2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43%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356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43%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989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43%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751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43%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DAE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43%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771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43%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4EA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43%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447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43%</w:t>
            </w:r>
          </w:p>
        </w:tc>
      </w:tr>
      <w:tr w:rsidR="00293CD4" w:rsidRPr="0039171C" w14:paraId="4E0DB35B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172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0D81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Линейная плотность передачи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F69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8E6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B29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69F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0CA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055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D25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676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DA2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2A2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BD3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</w:t>
            </w:r>
          </w:p>
        </w:tc>
      </w:tr>
      <w:tr w:rsidR="00293CD4" w:rsidRPr="0039171C" w14:paraId="218F6433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685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9FE4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D1E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712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A8F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F34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6E3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E5E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9FF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FF4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1D3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AE5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FC7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6F1BEDA6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3C2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44CB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повреждаемость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015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ед./м/год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29D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7E2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061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8D3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EF1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4AB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7B9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B87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E7F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000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362F4B51" w14:textId="77777777" w:rsidTr="00016A9C">
        <w:trPr>
          <w:trHeight w:val="1320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8DB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12.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9B67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A5E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CE2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210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525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48A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724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904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E46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582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C8E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C92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26E3BD36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92C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C88E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потребителей присоединенных по открытой схеме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C46A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04F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167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F1C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74B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DA1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306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264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348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FF7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8E7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4DDE7E67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E95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3345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B24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8EB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07A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A68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CE3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165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D12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4E5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2CC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9C2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ECC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62C1643B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4167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E1C3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Фактический расход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DF7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6EB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5E8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604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EB7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0CA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B68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785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DDF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5FE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01C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1230BF58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F24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A6AD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0C9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A19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162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AEC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98B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CEC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44A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563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768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FE7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5BB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2CC97CFC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949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4F09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D80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C82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28B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15A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8A6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B09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A6D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C0B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176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002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931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20BAD1AB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CA2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CD8C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5C0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56F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538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D52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CC4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EF8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1B5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07D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07B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FD5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0E8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441BEF0D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A4E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6957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07A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млн. кВт-ч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107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A13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C85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749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C97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E06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C9B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EAA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818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725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3799B159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EA3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0019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AB8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кВт-ч/Гкал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F94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DE1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4A33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53D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477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288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FFD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1B00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9D7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7B6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024412DD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56A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АО " Аэропорт Толмачево"</w:t>
            </w:r>
          </w:p>
        </w:tc>
      </w:tr>
      <w:tr w:rsidR="00293CD4" w:rsidRPr="0039171C" w14:paraId="3D0D0AF9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451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«Аэропорт Толмачёво»</w:t>
            </w:r>
          </w:p>
        </w:tc>
      </w:tr>
      <w:tr w:rsidR="00293CD4" w:rsidRPr="0039171C" w14:paraId="0BD9BDF0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ACF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02F5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Протяженность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61436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510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086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9,963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83DF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9,963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E61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9,963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363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9,963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010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9,963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EF2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9,963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0FD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9,963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B1D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9,963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F1F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9,963</w:t>
            </w:r>
          </w:p>
        </w:tc>
      </w:tr>
      <w:tr w:rsidR="00293CD4" w:rsidRPr="0039171C" w14:paraId="452DFF16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85A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9C66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Материальная характеристика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15D37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м²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AD0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83F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5,202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76F9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5,202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F8C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5,202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EA2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5,202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933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5,202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190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5,202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37A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5,202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787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5,202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DAE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5,202</w:t>
            </w:r>
          </w:p>
        </w:tc>
      </w:tr>
      <w:tr w:rsidR="00293CD4" w:rsidRPr="0039171C" w14:paraId="136407E0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FBA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BFD5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Средний срок эксплуатации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EC3B9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6A9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6CE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22B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698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264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008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EB3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45B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9EB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2D7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31</w:t>
            </w:r>
          </w:p>
        </w:tc>
      </w:tr>
      <w:tr w:rsidR="00293CD4" w:rsidRPr="0039171C" w14:paraId="18628B17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ECB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7B71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материальная характеристика тепловых сетей на одного жителя, обслуживаемого из системы теплоснабжения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2A887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м²/чел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BCF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A6C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C77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01A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A32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CA8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1A1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DA0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09B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E6AC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293CD4" w:rsidRPr="0039171C" w14:paraId="3960B264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EB9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CCD7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183F9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603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1EE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6D9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19B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82F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C17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967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CAE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86D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2DB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48,311</w:t>
            </w:r>
          </w:p>
        </w:tc>
      </w:tr>
      <w:tr w:rsidR="00293CD4" w:rsidRPr="0039171C" w14:paraId="2ED97D35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866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A0FE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 xml:space="preserve">Относительная материальная </w:t>
            </w: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характеристика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FF139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м²/Гкал/ч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23E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400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107,67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406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107,67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A87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107,67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FEB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107,67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8F7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107,67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0E1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107,67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DBA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107,67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304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107,67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171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107,67</w:t>
            </w:r>
          </w:p>
        </w:tc>
      </w:tr>
      <w:tr w:rsidR="00293CD4" w:rsidRPr="0039171C" w14:paraId="23D00E0C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518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8DD5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потери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F1005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C46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81B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5,047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0D0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A90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2F8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3C6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A56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DFB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A41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55D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0,000</w:t>
            </w:r>
          </w:p>
        </w:tc>
      </w:tr>
      <w:tr w:rsidR="00293CD4" w:rsidRPr="0039171C" w14:paraId="3F59FABD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7B7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84AF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Относительные нормативные потери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161D7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532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118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4,62%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37E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B88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0BD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FE7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D7A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883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B6F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0,00%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3DA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0,00%</w:t>
            </w:r>
          </w:p>
        </w:tc>
      </w:tr>
      <w:tr w:rsidR="00293CD4" w:rsidRPr="0039171C" w14:paraId="4209E5AE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50C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52E6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Линейная плотность передачи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B30FB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Гкал/м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999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534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10,530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A48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10,530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3AD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10,530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35D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10,530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97E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10,530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4EA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10,530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4F2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10,530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727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10,530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6E1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10,530</w:t>
            </w:r>
          </w:p>
        </w:tc>
      </w:tr>
      <w:tr w:rsidR="00293CD4" w:rsidRPr="0039171C" w14:paraId="7F034014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D0D0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A27C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DC3D8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ед./год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4DB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219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DDF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68E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FAD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382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1F5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BB8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FBB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76C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</w:tr>
      <w:tr w:rsidR="00293CD4" w:rsidRPr="0039171C" w14:paraId="6B22C6AE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E4B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75B6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повреждаемость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529DC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ед./м/год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363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401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005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896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197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F07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EDD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45A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1B6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3BA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</w:tr>
      <w:tr w:rsidR="00293CD4" w:rsidRPr="0039171C" w14:paraId="1FDDEA97" w14:textId="77777777" w:rsidTr="00016A9C">
        <w:trPr>
          <w:trHeight w:val="1320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CEA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C78D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32438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59E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EFD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0FA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8DF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BEE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F80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BC1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CBD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62E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2B8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</w:tr>
      <w:tr w:rsidR="00293CD4" w:rsidRPr="0039171C" w14:paraId="13DAF6F5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D72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D5CB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потребителей присоединенных по открытой схеме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C2A22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D3E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B43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E01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C3F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46B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9C8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EE5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957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236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0D3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</w:tr>
      <w:tr w:rsidR="00293CD4" w:rsidRPr="0039171C" w14:paraId="0F851CB6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0DC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485F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EA3CB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D93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140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1960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B68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1960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415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1960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EAB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1960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6B8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2824,4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58E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2824,4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0C4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2824,4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1D0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2824,4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CB3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2824,4</w:t>
            </w:r>
          </w:p>
        </w:tc>
      </w:tr>
      <w:tr w:rsidR="00293CD4" w:rsidRPr="0039171C" w14:paraId="507B3CE5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B1C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0FA5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Фактический расход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66FC11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FF9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B1C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37A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DCF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E19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5A5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657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A2F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24A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158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</w:tr>
      <w:tr w:rsidR="00293CD4" w:rsidRPr="0039171C" w14:paraId="6DB50C24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C06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0E4E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D8B9F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тонн/Гкал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7D8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D62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9C8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BA3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E22B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61B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CDF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47C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327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079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</w:tr>
      <w:tr w:rsidR="00293CD4" w:rsidRPr="0039171C" w14:paraId="1FA38D8B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FBF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1BC0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81668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327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2F1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A2A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C47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E79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6BA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5AF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BB7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D1F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7AA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</w:tr>
      <w:tr w:rsidR="00293CD4" w:rsidRPr="0039171C" w14:paraId="4FEDBB08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9E0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8AC5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217F7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DDC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D02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547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8E9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3D5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9D3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6F2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06A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409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E27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5,10</w:t>
            </w:r>
          </w:p>
        </w:tc>
      </w:tr>
      <w:tr w:rsidR="00293CD4" w:rsidRPr="0039171C" w14:paraId="0CCE68DB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D14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175A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5BAE5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млн. кВт-ч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4E0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873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4,047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1A2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4,047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5AF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4,047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2D9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4,047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52D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5,666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0FE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5,666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B8E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5,666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CB4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5,666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BC0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5,666</w:t>
            </w:r>
          </w:p>
        </w:tc>
      </w:tr>
      <w:tr w:rsidR="00293CD4" w:rsidRPr="0039171C" w14:paraId="2DB6A41F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943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494E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1C07E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кВт-ч/Гкал</w:t>
            </w:r>
          </w:p>
        </w:tc>
        <w:tc>
          <w:tcPr>
            <w:tcW w:w="35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8BA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C9CB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4BC9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402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4C5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F65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1EE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71E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D23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818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н/д</w:t>
            </w:r>
          </w:p>
        </w:tc>
      </w:tr>
      <w:tr w:rsidR="00293CD4" w:rsidRPr="0039171C" w14:paraId="207021BE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311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ГАСУСО НСО «Обской ПНИ»</w:t>
            </w:r>
          </w:p>
        </w:tc>
      </w:tr>
      <w:tr w:rsidR="00293CD4" w:rsidRPr="0039171C" w14:paraId="74FE256D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B29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Котельная «Дом престарелых»</w:t>
            </w:r>
          </w:p>
        </w:tc>
      </w:tr>
      <w:tr w:rsidR="00293CD4" w:rsidRPr="0039171C" w14:paraId="5BA2EAE5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ECE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86AC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Протяженность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4E1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544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1,409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4E5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0,7894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D724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0,7894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6BF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0,7894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F0F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0,7894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882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0,7894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2C2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0,7894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871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0,7894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5BC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0,7894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FB0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0,7894</w:t>
            </w:r>
          </w:p>
        </w:tc>
      </w:tr>
      <w:tr w:rsidR="00293CD4" w:rsidRPr="0039171C" w14:paraId="29382300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A48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EEEC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Материальная характеристика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A8C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м²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FC6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0,305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1D5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421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7A5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5DD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4C9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A35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A37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9EA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098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</w:t>
            </w:r>
          </w:p>
        </w:tc>
      </w:tr>
      <w:tr w:rsidR="00293CD4" w:rsidRPr="0039171C" w14:paraId="2D9ADB6B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374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88B7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Средний срок эксплуатации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A2A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3B9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101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493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DA2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FC5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165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E9F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9F4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1D3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81B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</w:t>
            </w:r>
          </w:p>
        </w:tc>
      </w:tr>
      <w:tr w:rsidR="00293CD4" w:rsidRPr="0039171C" w14:paraId="13659B40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057F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A514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материальная характеристика тепловых сетей на одного жителя, обслуживаемого из системы теплоснабжения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CE86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м²/чел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BDE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FF7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0FA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DCD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04D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50D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127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216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11F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2DF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37CFF072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19F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37C2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ED56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CFC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E44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040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6B7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8DF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966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8E1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8D8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220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148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0,997</w:t>
            </w:r>
          </w:p>
        </w:tc>
      </w:tr>
      <w:tr w:rsidR="00293CD4" w:rsidRPr="0039171C" w14:paraId="6FFA4549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805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9DEA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Относительная материальная характеристика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F33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42A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0,306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86A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EFB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A70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F1C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65F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038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E8E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966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E48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0,101</w:t>
            </w:r>
          </w:p>
        </w:tc>
      </w:tr>
      <w:tr w:rsidR="00293CD4" w:rsidRPr="0039171C" w14:paraId="72976CD3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102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0072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потери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E21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BB1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D13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63C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E21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AE6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054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113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388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8B5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333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76149B75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6D1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6E5D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Относительные нормативные потери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CFFB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9E9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179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39C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627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C8E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5E6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EB3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86C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9C4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39D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2781E968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CDE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0001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Линейная плотность передачи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020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657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2,527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750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4,511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881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E7A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453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4,511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1FE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7B3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DCB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4,511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E82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4,511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1B9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4,511</w:t>
            </w:r>
          </w:p>
        </w:tc>
      </w:tr>
      <w:tr w:rsidR="00293CD4" w:rsidRPr="0039171C" w14:paraId="35A40F0F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3FE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64EE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F2C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7FF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404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86F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59E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EB7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136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56F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A6C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6D5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5B0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6DC0A8CF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27E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BDC5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повреждаемость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139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ед./м/год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DE3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CA4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2B7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86D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8C1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1C4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B27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AE5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91E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8834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2CBAB675" w14:textId="77777777" w:rsidTr="00016A9C">
        <w:trPr>
          <w:trHeight w:val="1320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8F6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A217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33E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F22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940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865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E1B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B57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F4E7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26D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D81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D0F5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15B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66B7FAAE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67E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A245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потребителей присоединенных по открытой схеме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19A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7E9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4D3C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DE9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14D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AAD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4E2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F79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B35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D08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69D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29F4F569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8C4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99E9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647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76C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FB86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225A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C4B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6CB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FED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4A6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EA2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5F0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9F4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</w:tr>
      <w:tr w:rsidR="00293CD4" w:rsidRPr="0039171C" w14:paraId="770B360A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790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15.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69E1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Фактический расход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B65E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1BD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F4B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DD8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D59C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7900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242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14D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4E4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DFB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56B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40</w:t>
            </w:r>
          </w:p>
        </w:tc>
      </w:tr>
      <w:tr w:rsidR="00293CD4" w:rsidRPr="0039171C" w14:paraId="601195D1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524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920D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E11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29C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ACB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A19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0A30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B15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3F8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60E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898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217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BF2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7E3F9BF2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D5C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271B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163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EA6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382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6D8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B47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A39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23D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BC3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B196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B2C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577B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</w:tr>
      <w:tr w:rsidR="00293CD4" w:rsidRPr="0039171C" w14:paraId="3352F349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E90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FDBF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74E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608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859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B3E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D86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CB6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A54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46A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C3B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267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F0E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0,192</w:t>
            </w:r>
          </w:p>
        </w:tc>
      </w:tr>
      <w:tr w:rsidR="00293CD4" w:rsidRPr="0039171C" w14:paraId="59CCD3A4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C14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2E30D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D3B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млн. кВт-ч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DAA4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B4E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3C8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0C0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C55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A5C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AD14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BE1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9AC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BCB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0,004</w:t>
            </w:r>
          </w:p>
        </w:tc>
      </w:tr>
      <w:tr w:rsidR="00293CD4" w:rsidRPr="0039171C" w14:paraId="41911574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01F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B4B25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E9F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кВт-ч/Гкал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938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A38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2A4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B8D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E31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389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AA43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B62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42D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EC3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1,4</w:t>
            </w:r>
          </w:p>
        </w:tc>
      </w:tr>
      <w:tr w:rsidR="00293CD4" w:rsidRPr="0039171C" w14:paraId="3254F223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0CF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ОАО «РЖД»</w:t>
            </w:r>
          </w:p>
        </w:tc>
      </w:tr>
      <w:tr w:rsidR="00293CD4" w:rsidRPr="0039171C" w14:paraId="65C3FFBE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9E8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Котельная ОАО «РЖД»</w:t>
            </w:r>
          </w:p>
        </w:tc>
      </w:tr>
      <w:tr w:rsidR="00293CD4" w:rsidRPr="0039171C" w14:paraId="020ACCC6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71A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2325C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Протяженность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2F3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353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901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1,301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EC7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1,301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D35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1,301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831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1,301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1FF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1,301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E400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1,301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BB4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1,301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1D9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1,301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3F2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1,301</w:t>
            </w:r>
          </w:p>
        </w:tc>
      </w:tr>
      <w:tr w:rsidR="00293CD4" w:rsidRPr="0039171C" w14:paraId="4D70D03D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E83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307F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Материальная характеристика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5A4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м²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F53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386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2585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3A43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FF58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BE9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1832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1EE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FC61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FEB4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</w:t>
            </w:r>
          </w:p>
        </w:tc>
      </w:tr>
      <w:tr w:rsidR="00293CD4" w:rsidRPr="0039171C" w14:paraId="3A7DA2A9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193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EBDB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Средний срок эксплуатации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0E4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C012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54D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944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4E53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A2CD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842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07A9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CBB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2DD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49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46B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50</w:t>
            </w:r>
          </w:p>
        </w:tc>
      </w:tr>
      <w:tr w:rsidR="00293CD4" w:rsidRPr="0039171C" w14:paraId="29F8CBEF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602F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C81D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материальная характеристика тепловых сетей на одного жителя, обслуживаемого из системы теплоснабжения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DF3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м²/чел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86F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2A2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C501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9CB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DEBE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F54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362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7BC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66D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70F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</w:tr>
      <w:tr w:rsidR="00293CD4" w:rsidRPr="0039171C" w14:paraId="6751AB8C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46C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7F4B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345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EDA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6005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1,52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810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1,52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E91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0B2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CDF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994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1D9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47D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95A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1,45</w:t>
            </w:r>
          </w:p>
        </w:tc>
      </w:tr>
      <w:tr w:rsidR="00293CD4" w:rsidRPr="0039171C" w14:paraId="1C5031EC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F04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BCEB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Относительная материальная характеристика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6B2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B03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59B5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0,09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5FA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DB7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68E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0,09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B65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645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DB68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0,09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1321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0,09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B61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0,09</w:t>
            </w:r>
          </w:p>
        </w:tc>
      </w:tr>
      <w:tr w:rsidR="00293CD4" w:rsidRPr="0039171C" w14:paraId="4FE67D86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7DC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8320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потери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333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E2E6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6C8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0,55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4D7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0,55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DD8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0,55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EE2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0,55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23A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0,55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01F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0,55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463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0,55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7A7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0,55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16B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0,55</w:t>
            </w:r>
          </w:p>
        </w:tc>
      </w:tr>
      <w:tr w:rsidR="00293CD4" w:rsidRPr="0039171C" w14:paraId="1E85A331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A65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302F0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Относительные нормативные потери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464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21EE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8BFE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8%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743B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E40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F0A0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8%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FFD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B990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B1A8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8%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59D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8%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B56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8%</w:t>
            </w:r>
          </w:p>
        </w:tc>
      </w:tr>
      <w:tr w:rsidR="00293CD4" w:rsidRPr="0039171C" w14:paraId="650E189D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25B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B440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Линейная плотность передачи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CFCE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E43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1A7A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5,157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945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5,157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465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5,157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67C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5,157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EF7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5,157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C39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5,157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6B1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5,157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1F73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5,157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5D0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5,157</w:t>
            </w:r>
          </w:p>
        </w:tc>
      </w:tr>
      <w:tr w:rsidR="00293CD4" w:rsidRPr="0039171C" w14:paraId="43D6D0D9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339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9226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9A0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CF0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E39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4F5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A19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69DF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7E5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A09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C14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57C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11E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293CD4" w:rsidRPr="0039171C" w14:paraId="344539BE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6E7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11.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69A0E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повреждаемость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0DF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ед./м/год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D72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6F72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52E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308D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6B0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1693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D82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476D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F1D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934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293CD4" w:rsidRPr="0039171C" w14:paraId="6AB09F81" w14:textId="77777777" w:rsidTr="00016A9C">
        <w:trPr>
          <w:trHeight w:val="1320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4F07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AA34F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7D4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04B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329F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EFD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E0C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2AF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06D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D06A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414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232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69DC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293CD4" w:rsidRPr="0039171C" w14:paraId="369C43F5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416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FB89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потребителей присоединенных по открытой схеме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84F8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F67A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920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D3B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86E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A36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665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E46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169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1A5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736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293CD4" w:rsidRPr="0039171C" w14:paraId="44B9423E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7F0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38C2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408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1DA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214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689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A1E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29F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E44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7278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46B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DC6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DC70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</w:tr>
      <w:tr w:rsidR="00293CD4" w:rsidRPr="0039171C" w14:paraId="425A9416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F112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2BE3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Фактический расход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840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157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F72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F5D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61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5742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57B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258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9CC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3D4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B65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318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58</w:t>
            </w:r>
          </w:p>
        </w:tc>
      </w:tr>
      <w:tr w:rsidR="00293CD4" w:rsidRPr="0039171C" w14:paraId="6D54A216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FEB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0FF98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A42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428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6E4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CD2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147F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364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B95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554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943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323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37E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50</w:t>
            </w:r>
          </w:p>
        </w:tc>
      </w:tr>
      <w:tr w:rsidR="00293CD4" w:rsidRPr="0039171C" w14:paraId="1C081C0F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B05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E971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680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5FAD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512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85C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EE1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7ED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4F28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96D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AF6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088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912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</w:tr>
      <w:tr w:rsidR="00293CD4" w:rsidRPr="0039171C" w14:paraId="20AF337B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937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5F13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3E40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0F0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31B7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1EE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467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6587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C43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79B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E39D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EA0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EAC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0,136</w:t>
            </w:r>
          </w:p>
        </w:tc>
      </w:tr>
      <w:tr w:rsidR="00293CD4" w:rsidRPr="0039171C" w14:paraId="0D84E3DA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6AA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9587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390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млн. кВт-ч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ED60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4EC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D921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B8F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470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5CAA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CCAF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2BB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BF9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C99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293CD4" w:rsidRPr="0039171C" w14:paraId="0045144D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5CB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A6A1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51D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кВт-ч/Гкал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FBD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1BE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0D8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E51D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54B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1AE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0276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3A6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A5CA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120D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293CD4" w:rsidRPr="0039171C" w14:paraId="2D7DE014" w14:textId="77777777" w:rsidTr="00016A9C">
        <w:trPr>
          <w:trHeight w:val="288"/>
        </w:trPr>
        <w:tc>
          <w:tcPr>
            <w:tcW w:w="5000" w:type="pct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87E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ООО «ЭнергоТеплоСервис»</w:t>
            </w:r>
          </w:p>
        </w:tc>
      </w:tr>
      <w:tr w:rsidR="00293CD4" w:rsidRPr="0039171C" w14:paraId="179BAA0D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A27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7310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Протяженность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FB3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481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0,2177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03F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0,2177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6F91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0,2177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E676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0,2177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2DE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0,2177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916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0,2177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DBB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0,2177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F78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0,2177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6B4A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0,2177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D89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0,2177</w:t>
            </w:r>
          </w:p>
        </w:tc>
      </w:tr>
      <w:tr w:rsidR="00293CD4" w:rsidRPr="0039171C" w14:paraId="0E0A34B2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772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1EC5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Материальная характеристика тепловых сетей, в том числе: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518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м²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658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0FE4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6F14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43A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6AD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D349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7B7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B6B9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BD19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404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0,034</w:t>
            </w:r>
          </w:p>
        </w:tc>
      </w:tr>
      <w:tr w:rsidR="00293CD4" w:rsidRPr="0039171C" w14:paraId="4759F254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4509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41549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Средний срок эксплуатации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14AF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6B1F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6135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0DCC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389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B01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901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B91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D20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953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A75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</w:t>
            </w:r>
          </w:p>
        </w:tc>
      </w:tr>
      <w:tr w:rsidR="00293CD4" w:rsidRPr="0039171C" w14:paraId="25948F88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2629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D588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материальная характеристика тепловых сетей на одного жителя, обслуживаемого из системы теплоснабжения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92D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м²/чел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B8D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73A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F45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BD4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0F6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A0B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4717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1D68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F828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0846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631CCF52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310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28BA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Присоединенная тепловая нагрузка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3FC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B9A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C1A6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CCD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C3F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B78D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6D9C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E21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871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6B3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1A46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5A68CE54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A56C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lastRenderedPageBreak/>
              <w:t>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FEFE7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Относительная материальная характеристика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342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м²/Гкал/ч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A552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17DE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6E9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6CE4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4517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5E34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CD2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A57E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A5E4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EC5D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042ECD01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044B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8A59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Нормативные потери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4DFB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тыс. 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7E5E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C523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0,527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C07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0,726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CEB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0,726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1C2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0,726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E1FE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0,726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A96B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0,726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4D48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0,726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9338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0,726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A93A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0,726</w:t>
            </w:r>
          </w:p>
        </w:tc>
      </w:tr>
      <w:tr w:rsidR="00293CD4" w:rsidRPr="0039171C" w14:paraId="1E54EC71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B4B5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660B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Относительные нормативные потери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8F59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37D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3505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8,14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D676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4BFC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EC5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13,04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481D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6903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6755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13,04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0D78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13,04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9747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13,04</w:t>
            </w:r>
          </w:p>
        </w:tc>
      </w:tr>
      <w:tr w:rsidR="00293CD4" w:rsidRPr="0039171C" w14:paraId="7F2B7C89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F79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C648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Линейная плотность передачи тепловой энергии в тепловых сетях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A1A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Гкал/м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464C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AE26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BBD5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C8AF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C6B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F1A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A4A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DAE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283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42C1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30EA903D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5976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EC34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5773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B7A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E4F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FAB9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6959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4FA7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8E3A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210E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021B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A96F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D62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</w:t>
            </w:r>
          </w:p>
        </w:tc>
      </w:tr>
      <w:tr w:rsidR="00293CD4" w:rsidRPr="0039171C" w14:paraId="579921FE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C3E7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6227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Удельная повреждаемость тепловых сетей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42B8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ед./м/год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5E7A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3D75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8115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F464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7C05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A02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614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450A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678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B6BF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-</w:t>
            </w:r>
          </w:p>
        </w:tc>
      </w:tr>
      <w:tr w:rsidR="00293CD4" w:rsidRPr="0039171C" w14:paraId="08FD8B69" w14:textId="77777777" w:rsidTr="00016A9C">
        <w:trPr>
          <w:trHeight w:val="1320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9E98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0111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BA8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E6DB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4740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4FDC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77F3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88AB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D921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AB5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669D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7A17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B3BA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0B8743DA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9DEA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FD6F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Доля потребителей присоединенных по открытой схеме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7300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978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15E3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7F39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7D32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B371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E07C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C8E7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268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1D8B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2A6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54BFE7B1" w14:textId="77777777" w:rsidTr="00016A9C">
        <w:trPr>
          <w:trHeight w:val="792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2A9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D6EE3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3AF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885E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57E2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48D0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34BF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6175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9A7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5D12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5EC4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57C1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554B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6A94CA7D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84AD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15.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BF644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Фактический расход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3789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5927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1C59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6E9B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09E2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FBFB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BAEB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B9D3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C34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1AD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FC712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07144877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90C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16.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41FD6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655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F78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BA1E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EC62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4989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EAB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ACC4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B5FD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9713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9DD5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E3F6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</w:tr>
      <w:tr w:rsidR="00293CD4" w:rsidRPr="0039171C" w14:paraId="34AC69B4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CA71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17.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3F1FB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Нормативная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6F9FB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0FD2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DB63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5048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C462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C111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8B82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CD83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F134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3D3E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50C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</w:tr>
      <w:tr w:rsidR="00293CD4" w:rsidRPr="0039171C" w14:paraId="75E1F6C4" w14:textId="77777777" w:rsidTr="00016A9C">
        <w:trPr>
          <w:trHeight w:val="28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FFF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7F3EA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Фактическая подпитка тепловой сети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5330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тонн/ч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4217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3838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8C01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DC5C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8A57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118C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07F6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48EF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CD5C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1CA1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0,32</w:t>
            </w:r>
          </w:p>
        </w:tc>
      </w:tr>
      <w:tr w:rsidR="00293CD4" w:rsidRPr="0039171C" w14:paraId="4EC23EBE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4C26C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3A7F1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E820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млн. кВт-ч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EDFD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F30A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0,124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92FF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1AEEE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0D400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1E14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C8CD4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37CA8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0,105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1F221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29F33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0,104</w:t>
            </w:r>
          </w:p>
        </w:tc>
      </w:tr>
      <w:tr w:rsidR="00293CD4" w:rsidRPr="0039171C" w14:paraId="1DF79A1D" w14:textId="77777777" w:rsidTr="00016A9C">
        <w:trPr>
          <w:trHeight w:val="528"/>
        </w:trPr>
        <w:tc>
          <w:tcPr>
            <w:tcW w:w="2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DE95A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20.</w:t>
            </w:r>
          </w:p>
        </w:tc>
        <w:tc>
          <w:tcPr>
            <w:tcW w:w="11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DCB82" w14:textId="77777777" w:rsidR="00293CD4" w:rsidRPr="0039171C" w:rsidRDefault="00293CD4" w:rsidP="00016A9C">
            <w:pPr>
              <w:spacing w:after="0"/>
              <w:ind w:firstLine="0"/>
              <w:jc w:val="left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3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4FB5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кВт-ч/Гкал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B0C86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C5B4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18,64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7850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18,62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6E7C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18,6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7C59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18,58</w:t>
            </w:r>
          </w:p>
        </w:tc>
        <w:tc>
          <w:tcPr>
            <w:tcW w:w="3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51AEF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18,56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7292D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18,54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381D5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18,52</w:t>
            </w:r>
          </w:p>
        </w:tc>
        <w:tc>
          <w:tcPr>
            <w:tcW w:w="3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8A417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18,5</w:t>
            </w:r>
          </w:p>
        </w:tc>
        <w:tc>
          <w:tcPr>
            <w:tcW w:w="3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BECC9" w14:textId="77777777" w:rsidR="00293CD4" w:rsidRPr="0039171C" w:rsidRDefault="00293CD4" w:rsidP="00016A9C">
            <w:pPr>
              <w:spacing w:after="0"/>
              <w:ind w:firstLine="0"/>
              <w:jc w:val="center"/>
              <w:rPr>
                <w:rFonts w:eastAsia="Times New Roman"/>
                <w:color w:val="auto"/>
                <w:sz w:val="20"/>
                <w:szCs w:val="20"/>
                <w:lang w:eastAsia="ru-RU"/>
              </w:rPr>
            </w:pPr>
            <w:r w:rsidRPr="0039171C">
              <w:rPr>
                <w:rFonts w:eastAsia="Times New Roman"/>
                <w:color w:val="auto"/>
                <w:sz w:val="20"/>
                <w:szCs w:val="20"/>
                <w:lang w:eastAsia="ru-RU"/>
              </w:rPr>
              <w:t>18,48</w:t>
            </w:r>
          </w:p>
        </w:tc>
      </w:tr>
    </w:tbl>
    <w:p w14:paraId="19FDF2F8" w14:textId="77777777" w:rsidR="00605D07" w:rsidRPr="0039171C" w:rsidRDefault="00605D07" w:rsidP="00605D07">
      <w:pPr>
        <w:rPr>
          <w:color w:val="auto"/>
        </w:rPr>
        <w:sectPr w:rsidR="00605D07" w:rsidRPr="0039171C" w:rsidSect="005C7C0D">
          <w:pgSz w:w="16838" w:h="11906" w:orient="landscape"/>
          <w:pgMar w:top="1418" w:right="851" w:bottom="851" w:left="1134" w:header="709" w:footer="284" w:gutter="0"/>
          <w:cols w:space="708"/>
          <w:docGrid w:linePitch="360"/>
        </w:sectPr>
      </w:pPr>
    </w:p>
    <w:p w14:paraId="19FDF2FA" w14:textId="77777777" w:rsidR="00605D07" w:rsidRPr="0039171C" w:rsidRDefault="00605D07" w:rsidP="00605D07">
      <w:pPr>
        <w:rPr>
          <w:color w:val="auto"/>
        </w:rPr>
      </w:pPr>
      <w:r w:rsidRPr="0039171C">
        <w:rPr>
          <w:color w:val="auto"/>
        </w:rPr>
        <w:lastRenderedPageBreak/>
        <w:t>Перечень ключевых показателей и их целевые значения отражающие результаты внедрения целевой модели рынка тепловой энергии определены в соответствии с требованиями, утвержденными распоряжением Правительства Российской Федерации от 28.08.2018 № 1801-р.</w:t>
      </w:r>
    </w:p>
    <w:p w14:paraId="19FDF2FB" w14:textId="77777777" w:rsidR="00605D07" w:rsidRPr="0039171C" w:rsidRDefault="00605D07" w:rsidP="00605D07">
      <w:pPr>
        <w:rPr>
          <w:color w:val="auto"/>
        </w:rPr>
        <w:sectPr w:rsidR="00605D07" w:rsidRPr="0039171C" w:rsidSect="005C7C0D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F2FC" w14:textId="575B939C" w:rsidR="00605D07" w:rsidRPr="0039171C" w:rsidRDefault="00EE5D95" w:rsidP="008C0EB9">
      <w:pPr>
        <w:spacing w:after="0"/>
        <w:ind w:firstLine="0"/>
        <w:jc w:val="left"/>
        <w:rPr>
          <w:i/>
          <w:iCs/>
          <w:color w:val="auto"/>
        </w:rPr>
      </w:pPr>
      <w:r w:rsidRPr="0039171C">
        <w:rPr>
          <w:i/>
          <w:iCs/>
          <w:color w:val="auto"/>
        </w:rPr>
        <w:lastRenderedPageBreak/>
        <w:t xml:space="preserve">Таблица </w:t>
      </w:r>
      <w:r w:rsidRPr="0039171C">
        <w:rPr>
          <w:i/>
          <w:iCs/>
          <w:noProof/>
          <w:color w:val="auto"/>
        </w:rPr>
        <w:fldChar w:fldCharType="begin"/>
      </w:r>
      <w:r w:rsidRPr="0039171C">
        <w:rPr>
          <w:i/>
          <w:iCs/>
          <w:noProof/>
          <w:color w:val="auto"/>
        </w:rPr>
        <w:instrText xml:space="preserve"> SEQ Таблица \* ARABIC </w:instrText>
      </w:r>
      <w:r w:rsidRPr="0039171C">
        <w:rPr>
          <w:i/>
          <w:iCs/>
          <w:noProof/>
          <w:color w:val="auto"/>
        </w:rPr>
        <w:fldChar w:fldCharType="separate"/>
      </w:r>
      <w:r w:rsidR="00BE1C5E">
        <w:rPr>
          <w:i/>
          <w:iCs/>
          <w:noProof/>
          <w:color w:val="auto"/>
        </w:rPr>
        <w:t>26</w:t>
      </w:r>
      <w:r w:rsidRPr="0039171C">
        <w:rPr>
          <w:i/>
          <w:iCs/>
          <w:noProof/>
          <w:color w:val="auto"/>
        </w:rPr>
        <w:fldChar w:fldCharType="end"/>
      </w:r>
      <w:r w:rsidRPr="0039171C">
        <w:rPr>
          <w:i/>
          <w:iCs/>
          <w:noProof/>
          <w:color w:val="auto"/>
        </w:rPr>
        <w:t xml:space="preserve">. </w:t>
      </w:r>
      <w:r w:rsidR="00605D07" w:rsidRPr="0039171C">
        <w:rPr>
          <w:i/>
          <w:iCs/>
          <w:color w:val="auto"/>
        </w:rPr>
        <w:t>Целевые значения ключевых показателей, отражающих результаты внедрения целевой модели рынка тепловой энергии в городе Обь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5"/>
        <w:gridCol w:w="3566"/>
        <w:gridCol w:w="933"/>
        <w:gridCol w:w="1227"/>
        <w:gridCol w:w="889"/>
        <w:gridCol w:w="889"/>
        <w:gridCol w:w="889"/>
        <w:gridCol w:w="889"/>
        <w:gridCol w:w="889"/>
        <w:gridCol w:w="889"/>
        <w:gridCol w:w="890"/>
        <w:gridCol w:w="890"/>
        <w:gridCol w:w="890"/>
        <w:gridCol w:w="884"/>
      </w:tblGrid>
      <w:tr w:rsidR="0039171C" w:rsidRPr="0039171C" w14:paraId="55D3F661" w14:textId="77777777" w:rsidTr="0085445F">
        <w:trPr>
          <w:trHeight w:val="297"/>
          <w:tblHeader/>
        </w:trPr>
        <w:tc>
          <w:tcPr>
            <w:tcW w:w="165" w:type="pct"/>
            <w:vMerge w:val="restart"/>
            <w:shd w:val="clear" w:color="auto" w:fill="auto"/>
            <w:noWrap/>
            <w:vAlign w:val="center"/>
          </w:tcPr>
          <w:p w14:paraId="0A03BE51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№</w:t>
            </w:r>
          </w:p>
        </w:tc>
        <w:tc>
          <w:tcPr>
            <w:tcW w:w="1197" w:type="pct"/>
            <w:vMerge w:val="restart"/>
            <w:shd w:val="clear" w:color="auto" w:fill="auto"/>
            <w:noWrap/>
            <w:vAlign w:val="center"/>
          </w:tcPr>
          <w:p w14:paraId="4CA8E990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241" w:type="pct"/>
            <w:vMerge w:val="restart"/>
            <w:shd w:val="clear" w:color="auto" w:fill="auto"/>
            <w:noWrap/>
            <w:vAlign w:val="center"/>
          </w:tcPr>
          <w:p w14:paraId="071525BD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3398" w:type="pct"/>
            <w:gridSpan w:val="11"/>
            <w:vAlign w:val="center"/>
          </w:tcPr>
          <w:p w14:paraId="515570C4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Значения</w:t>
            </w:r>
          </w:p>
        </w:tc>
      </w:tr>
      <w:tr w:rsidR="0039171C" w:rsidRPr="0039171C" w14:paraId="73F56B7B" w14:textId="77777777" w:rsidTr="0085445F">
        <w:trPr>
          <w:trHeight w:val="297"/>
          <w:tblHeader/>
        </w:trPr>
        <w:tc>
          <w:tcPr>
            <w:tcW w:w="165" w:type="pct"/>
            <w:vMerge/>
            <w:shd w:val="clear" w:color="auto" w:fill="auto"/>
            <w:noWrap/>
            <w:vAlign w:val="center"/>
            <w:hideMark/>
          </w:tcPr>
          <w:p w14:paraId="3F9FC5A6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1197" w:type="pct"/>
            <w:vMerge/>
            <w:shd w:val="clear" w:color="auto" w:fill="auto"/>
            <w:noWrap/>
            <w:vAlign w:val="center"/>
            <w:hideMark/>
          </w:tcPr>
          <w:p w14:paraId="6F6E460C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241" w:type="pct"/>
            <w:vMerge/>
            <w:shd w:val="clear" w:color="auto" w:fill="auto"/>
            <w:noWrap/>
            <w:vAlign w:val="center"/>
            <w:hideMark/>
          </w:tcPr>
          <w:p w14:paraId="748224E8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309" w:type="pct"/>
            <w:vAlign w:val="center"/>
          </w:tcPr>
          <w:p w14:paraId="3FCEBD82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2023</w:t>
            </w:r>
          </w:p>
        </w:tc>
        <w:tc>
          <w:tcPr>
            <w:tcW w:w="309" w:type="pct"/>
            <w:vAlign w:val="center"/>
          </w:tcPr>
          <w:p w14:paraId="79490D59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2024</w:t>
            </w:r>
          </w:p>
        </w:tc>
        <w:tc>
          <w:tcPr>
            <w:tcW w:w="309" w:type="pct"/>
            <w:vAlign w:val="center"/>
          </w:tcPr>
          <w:p w14:paraId="02920978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2025</w:t>
            </w:r>
          </w:p>
        </w:tc>
        <w:tc>
          <w:tcPr>
            <w:tcW w:w="309" w:type="pct"/>
            <w:vAlign w:val="center"/>
          </w:tcPr>
          <w:p w14:paraId="3781F711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2026</w:t>
            </w:r>
          </w:p>
        </w:tc>
        <w:tc>
          <w:tcPr>
            <w:tcW w:w="309" w:type="pct"/>
            <w:vAlign w:val="center"/>
          </w:tcPr>
          <w:p w14:paraId="0FF0230B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2027</w:t>
            </w:r>
          </w:p>
        </w:tc>
        <w:tc>
          <w:tcPr>
            <w:tcW w:w="309" w:type="pct"/>
            <w:vAlign w:val="center"/>
          </w:tcPr>
          <w:p w14:paraId="0A7D1BA4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2028</w:t>
            </w:r>
          </w:p>
        </w:tc>
        <w:tc>
          <w:tcPr>
            <w:tcW w:w="309" w:type="pct"/>
            <w:vAlign w:val="center"/>
          </w:tcPr>
          <w:p w14:paraId="7C9A105B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2029</w:t>
            </w:r>
          </w:p>
        </w:tc>
        <w:tc>
          <w:tcPr>
            <w:tcW w:w="309" w:type="pct"/>
            <w:vAlign w:val="center"/>
          </w:tcPr>
          <w:p w14:paraId="3D727296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2030</w:t>
            </w:r>
          </w:p>
        </w:tc>
        <w:tc>
          <w:tcPr>
            <w:tcW w:w="309" w:type="pct"/>
            <w:vAlign w:val="center"/>
          </w:tcPr>
          <w:p w14:paraId="6AA2C453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2031</w:t>
            </w:r>
          </w:p>
        </w:tc>
        <w:tc>
          <w:tcPr>
            <w:tcW w:w="309" w:type="pct"/>
            <w:vAlign w:val="center"/>
          </w:tcPr>
          <w:p w14:paraId="01528A35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2032</w:t>
            </w:r>
          </w:p>
        </w:tc>
        <w:tc>
          <w:tcPr>
            <w:tcW w:w="309" w:type="pct"/>
            <w:vAlign w:val="center"/>
          </w:tcPr>
          <w:p w14:paraId="568CD5DD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2033</w:t>
            </w:r>
          </w:p>
        </w:tc>
      </w:tr>
      <w:tr w:rsidR="0039171C" w:rsidRPr="0039171C" w14:paraId="3C2D9147" w14:textId="77777777" w:rsidTr="00016A9C">
        <w:trPr>
          <w:trHeight w:val="1500"/>
        </w:trPr>
        <w:tc>
          <w:tcPr>
            <w:tcW w:w="165" w:type="pct"/>
            <w:shd w:val="clear" w:color="auto" w:fill="auto"/>
            <w:noWrap/>
            <w:hideMark/>
          </w:tcPr>
          <w:p w14:paraId="29293E14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</w:t>
            </w:r>
          </w:p>
        </w:tc>
        <w:tc>
          <w:tcPr>
            <w:tcW w:w="1197" w:type="pct"/>
            <w:shd w:val="clear" w:color="auto" w:fill="auto"/>
            <w:hideMark/>
          </w:tcPr>
          <w:p w14:paraId="2E3F4A6D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Доля выполненных мероприятий по строительству, реконструкции и (или) модернизации объектов теплоснабжения, необходимых для развития, повышения надежности и энергетической эффективности системы теплоснабжения в соответствии с перечнем и сроками, указанными в схеме теплоснабжения</w:t>
            </w:r>
          </w:p>
        </w:tc>
        <w:tc>
          <w:tcPr>
            <w:tcW w:w="241" w:type="pct"/>
            <w:shd w:val="clear" w:color="auto" w:fill="auto"/>
            <w:hideMark/>
          </w:tcPr>
          <w:p w14:paraId="4D17042D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 xml:space="preserve">% </w:t>
            </w:r>
          </w:p>
        </w:tc>
        <w:tc>
          <w:tcPr>
            <w:tcW w:w="309" w:type="pct"/>
            <w:shd w:val="clear" w:color="auto" w:fill="auto"/>
          </w:tcPr>
          <w:p w14:paraId="0707FE4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09" w:type="pct"/>
            <w:shd w:val="clear" w:color="auto" w:fill="auto"/>
          </w:tcPr>
          <w:p w14:paraId="58B1B72A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309" w:type="pct"/>
            <w:shd w:val="clear" w:color="auto" w:fill="auto"/>
          </w:tcPr>
          <w:p w14:paraId="34CC9EE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309" w:type="pct"/>
            <w:shd w:val="clear" w:color="auto" w:fill="auto"/>
          </w:tcPr>
          <w:p w14:paraId="28F8B2D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309" w:type="pct"/>
            <w:shd w:val="clear" w:color="auto" w:fill="auto"/>
          </w:tcPr>
          <w:p w14:paraId="67F1174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309" w:type="pct"/>
            <w:shd w:val="clear" w:color="auto" w:fill="auto"/>
          </w:tcPr>
          <w:p w14:paraId="2715E0D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309" w:type="pct"/>
            <w:shd w:val="clear" w:color="auto" w:fill="auto"/>
          </w:tcPr>
          <w:p w14:paraId="0D5F9C3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309" w:type="pct"/>
            <w:shd w:val="clear" w:color="auto" w:fill="auto"/>
          </w:tcPr>
          <w:p w14:paraId="27F859A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309" w:type="pct"/>
            <w:shd w:val="clear" w:color="auto" w:fill="auto"/>
          </w:tcPr>
          <w:p w14:paraId="7D93F83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309" w:type="pct"/>
            <w:shd w:val="clear" w:color="auto" w:fill="auto"/>
          </w:tcPr>
          <w:p w14:paraId="30A637B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100</w:t>
            </w:r>
          </w:p>
        </w:tc>
        <w:tc>
          <w:tcPr>
            <w:tcW w:w="309" w:type="pct"/>
            <w:shd w:val="clear" w:color="auto" w:fill="auto"/>
          </w:tcPr>
          <w:p w14:paraId="73B32F6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100</w:t>
            </w:r>
          </w:p>
        </w:tc>
      </w:tr>
      <w:tr w:rsidR="0039171C" w:rsidRPr="0039171C" w14:paraId="20395608" w14:textId="77777777" w:rsidTr="00016A9C">
        <w:trPr>
          <w:trHeight w:val="961"/>
        </w:trPr>
        <w:tc>
          <w:tcPr>
            <w:tcW w:w="165" w:type="pct"/>
            <w:shd w:val="clear" w:color="auto" w:fill="auto"/>
            <w:noWrap/>
            <w:hideMark/>
          </w:tcPr>
          <w:p w14:paraId="3B2B202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197" w:type="pct"/>
            <w:shd w:val="clear" w:color="auto" w:fill="auto"/>
            <w:hideMark/>
          </w:tcPr>
          <w:p w14:paraId="007CECA2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Количество аварийных ситуаций при теплоснабжении на источниках тепловой энергии и тепловых сетях в ценовой зоне теплоснабжения</w:t>
            </w:r>
          </w:p>
        </w:tc>
        <w:tc>
          <w:tcPr>
            <w:tcW w:w="241" w:type="pct"/>
            <w:shd w:val="clear" w:color="auto" w:fill="auto"/>
            <w:hideMark/>
          </w:tcPr>
          <w:p w14:paraId="538EB760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ед./год</w:t>
            </w:r>
          </w:p>
        </w:tc>
        <w:tc>
          <w:tcPr>
            <w:tcW w:w="309" w:type="pct"/>
          </w:tcPr>
          <w:p w14:paraId="251DC46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25</w:t>
            </w:r>
          </w:p>
        </w:tc>
        <w:tc>
          <w:tcPr>
            <w:tcW w:w="309" w:type="pct"/>
          </w:tcPr>
          <w:p w14:paraId="02038EC4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22</w:t>
            </w:r>
          </w:p>
        </w:tc>
        <w:tc>
          <w:tcPr>
            <w:tcW w:w="309" w:type="pct"/>
          </w:tcPr>
          <w:p w14:paraId="5D889A4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21</w:t>
            </w:r>
          </w:p>
        </w:tc>
        <w:tc>
          <w:tcPr>
            <w:tcW w:w="309" w:type="pct"/>
          </w:tcPr>
          <w:p w14:paraId="5C9405B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19</w:t>
            </w:r>
          </w:p>
        </w:tc>
        <w:tc>
          <w:tcPr>
            <w:tcW w:w="309" w:type="pct"/>
          </w:tcPr>
          <w:p w14:paraId="35AC1F7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18</w:t>
            </w:r>
          </w:p>
        </w:tc>
        <w:tc>
          <w:tcPr>
            <w:tcW w:w="309" w:type="pct"/>
          </w:tcPr>
          <w:p w14:paraId="2740C85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16</w:t>
            </w:r>
          </w:p>
        </w:tc>
        <w:tc>
          <w:tcPr>
            <w:tcW w:w="309" w:type="pct"/>
          </w:tcPr>
          <w:p w14:paraId="7B537C5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14</w:t>
            </w:r>
          </w:p>
        </w:tc>
        <w:tc>
          <w:tcPr>
            <w:tcW w:w="309" w:type="pct"/>
          </w:tcPr>
          <w:p w14:paraId="4CD5E64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12</w:t>
            </w:r>
          </w:p>
        </w:tc>
        <w:tc>
          <w:tcPr>
            <w:tcW w:w="309" w:type="pct"/>
          </w:tcPr>
          <w:p w14:paraId="44F109F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</w:t>
            </w:r>
          </w:p>
        </w:tc>
        <w:tc>
          <w:tcPr>
            <w:tcW w:w="309" w:type="pct"/>
          </w:tcPr>
          <w:p w14:paraId="6E17209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8</w:t>
            </w:r>
          </w:p>
        </w:tc>
        <w:tc>
          <w:tcPr>
            <w:tcW w:w="309" w:type="pct"/>
          </w:tcPr>
          <w:p w14:paraId="084A29FC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</w:t>
            </w:r>
          </w:p>
        </w:tc>
      </w:tr>
      <w:tr w:rsidR="0039171C" w:rsidRPr="0039171C" w14:paraId="765E51AC" w14:textId="77777777" w:rsidTr="00016A9C">
        <w:trPr>
          <w:trHeight w:val="2153"/>
        </w:trPr>
        <w:tc>
          <w:tcPr>
            <w:tcW w:w="165" w:type="pct"/>
            <w:shd w:val="clear" w:color="auto" w:fill="auto"/>
            <w:noWrap/>
            <w:hideMark/>
          </w:tcPr>
          <w:p w14:paraId="52A62E3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3</w:t>
            </w:r>
          </w:p>
        </w:tc>
        <w:tc>
          <w:tcPr>
            <w:tcW w:w="1197" w:type="pct"/>
            <w:shd w:val="clear" w:color="auto" w:fill="auto"/>
            <w:hideMark/>
          </w:tcPr>
          <w:p w14:paraId="4C472455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инженерно-технического обеспечения горячего водоснабжения в межотопительный период в ценовой зоне теплоснабжения</w:t>
            </w:r>
          </w:p>
        </w:tc>
        <w:tc>
          <w:tcPr>
            <w:tcW w:w="241" w:type="pct"/>
            <w:shd w:val="clear" w:color="auto" w:fill="auto"/>
            <w:hideMark/>
          </w:tcPr>
          <w:p w14:paraId="6049A77F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дней</w:t>
            </w:r>
          </w:p>
        </w:tc>
        <w:tc>
          <w:tcPr>
            <w:tcW w:w="309" w:type="pct"/>
          </w:tcPr>
          <w:p w14:paraId="04AB8C1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14</w:t>
            </w:r>
          </w:p>
        </w:tc>
        <w:tc>
          <w:tcPr>
            <w:tcW w:w="309" w:type="pct"/>
          </w:tcPr>
          <w:p w14:paraId="4429A60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14</w:t>
            </w:r>
          </w:p>
        </w:tc>
        <w:tc>
          <w:tcPr>
            <w:tcW w:w="309" w:type="pct"/>
          </w:tcPr>
          <w:p w14:paraId="0CD3D87A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14</w:t>
            </w:r>
          </w:p>
        </w:tc>
        <w:tc>
          <w:tcPr>
            <w:tcW w:w="309" w:type="pct"/>
          </w:tcPr>
          <w:p w14:paraId="36248A0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</w:t>
            </w:r>
          </w:p>
        </w:tc>
        <w:tc>
          <w:tcPr>
            <w:tcW w:w="309" w:type="pct"/>
          </w:tcPr>
          <w:p w14:paraId="32D0E45F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</w:t>
            </w:r>
          </w:p>
        </w:tc>
        <w:tc>
          <w:tcPr>
            <w:tcW w:w="309" w:type="pct"/>
          </w:tcPr>
          <w:p w14:paraId="12D5ED9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</w:t>
            </w:r>
          </w:p>
        </w:tc>
        <w:tc>
          <w:tcPr>
            <w:tcW w:w="309" w:type="pct"/>
          </w:tcPr>
          <w:p w14:paraId="3407EACF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</w:t>
            </w:r>
          </w:p>
        </w:tc>
        <w:tc>
          <w:tcPr>
            <w:tcW w:w="309" w:type="pct"/>
          </w:tcPr>
          <w:p w14:paraId="2EC7C8D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</w:t>
            </w:r>
          </w:p>
        </w:tc>
        <w:tc>
          <w:tcPr>
            <w:tcW w:w="309" w:type="pct"/>
          </w:tcPr>
          <w:p w14:paraId="41709814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7</w:t>
            </w:r>
          </w:p>
        </w:tc>
        <w:tc>
          <w:tcPr>
            <w:tcW w:w="309" w:type="pct"/>
          </w:tcPr>
          <w:p w14:paraId="1787050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7</w:t>
            </w:r>
          </w:p>
        </w:tc>
        <w:tc>
          <w:tcPr>
            <w:tcW w:w="309" w:type="pct"/>
          </w:tcPr>
          <w:p w14:paraId="31D93F4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7</w:t>
            </w:r>
          </w:p>
        </w:tc>
      </w:tr>
      <w:tr w:rsidR="0039171C" w:rsidRPr="0039171C" w14:paraId="1690A591" w14:textId="77777777" w:rsidTr="00016A9C">
        <w:trPr>
          <w:trHeight w:val="992"/>
        </w:trPr>
        <w:tc>
          <w:tcPr>
            <w:tcW w:w="165" w:type="pct"/>
            <w:shd w:val="clear" w:color="auto" w:fill="auto"/>
            <w:noWrap/>
          </w:tcPr>
          <w:p w14:paraId="1B70387C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4</w:t>
            </w:r>
          </w:p>
        </w:tc>
        <w:tc>
          <w:tcPr>
            <w:tcW w:w="1197" w:type="pct"/>
            <w:shd w:val="clear" w:color="auto" w:fill="auto"/>
          </w:tcPr>
          <w:p w14:paraId="3B33B068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Коэффициент использования установленной мощности тепловой мощности источников тепловой энергии в ценовой зоне теплоснабжения</w:t>
            </w:r>
          </w:p>
        </w:tc>
        <w:tc>
          <w:tcPr>
            <w:tcW w:w="241" w:type="pct"/>
            <w:shd w:val="clear" w:color="auto" w:fill="auto"/>
          </w:tcPr>
          <w:p w14:paraId="49036AEF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.</w:t>
            </w:r>
          </w:p>
        </w:tc>
        <w:tc>
          <w:tcPr>
            <w:tcW w:w="309" w:type="pct"/>
          </w:tcPr>
          <w:p w14:paraId="232A34E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60</w:t>
            </w:r>
          </w:p>
        </w:tc>
        <w:tc>
          <w:tcPr>
            <w:tcW w:w="309" w:type="pct"/>
          </w:tcPr>
          <w:p w14:paraId="253C793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60</w:t>
            </w:r>
          </w:p>
        </w:tc>
        <w:tc>
          <w:tcPr>
            <w:tcW w:w="309" w:type="pct"/>
          </w:tcPr>
          <w:p w14:paraId="1C02A05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60</w:t>
            </w:r>
          </w:p>
        </w:tc>
        <w:tc>
          <w:tcPr>
            <w:tcW w:w="309" w:type="pct"/>
          </w:tcPr>
          <w:p w14:paraId="2BCD613A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60</w:t>
            </w:r>
          </w:p>
        </w:tc>
        <w:tc>
          <w:tcPr>
            <w:tcW w:w="309" w:type="pct"/>
          </w:tcPr>
          <w:p w14:paraId="0117B61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60</w:t>
            </w:r>
          </w:p>
        </w:tc>
        <w:tc>
          <w:tcPr>
            <w:tcW w:w="309" w:type="pct"/>
          </w:tcPr>
          <w:p w14:paraId="05B0E61A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60</w:t>
            </w:r>
          </w:p>
        </w:tc>
        <w:tc>
          <w:tcPr>
            <w:tcW w:w="309" w:type="pct"/>
          </w:tcPr>
          <w:p w14:paraId="6E7815D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60</w:t>
            </w:r>
          </w:p>
        </w:tc>
        <w:tc>
          <w:tcPr>
            <w:tcW w:w="309" w:type="pct"/>
          </w:tcPr>
          <w:p w14:paraId="0FEAA66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60</w:t>
            </w:r>
          </w:p>
        </w:tc>
        <w:tc>
          <w:tcPr>
            <w:tcW w:w="309" w:type="pct"/>
          </w:tcPr>
          <w:p w14:paraId="37FE174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60</w:t>
            </w:r>
          </w:p>
        </w:tc>
        <w:tc>
          <w:tcPr>
            <w:tcW w:w="309" w:type="pct"/>
          </w:tcPr>
          <w:p w14:paraId="29CFED8A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60</w:t>
            </w:r>
          </w:p>
        </w:tc>
        <w:tc>
          <w:tcPr>
            <w:tcW w:w="309" w:type="pct"/>
          </w:tcPr>
          <w:p w14:paraId="28D88C7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60</w:t>
            </w:r>
          </w:p>
        </w:tc>
      </w:tr>
      <w:tr w:rsidR="0039171C" w:rsidRPr="0039171C" w14:paraId="30A08B25" w14:textId="77777777" w:rsidTr="00016A9C">
        <w:trPr>
          <w:trHeight w:val="1200"/>
        </w:trPr>
        <w:tc>
          <w:tcPr>
            <w:tcW w:w="165" w:type="pct"/>
            <w:shd w:val="clear" w:color="auto" w:fill="auto"/>
            <w:noWrap/>
          </w:tcPr>
          <w:p w14:paraId="462C6F5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lastRenderedPageBreak/>
              <w:t>5</w:t>
            </w:r>
          </w:p>
        </w:tc>
        <w:tc>
          <w:tcPr>
            <w:tcW w:w="1197" w:type="pct"/>
            <w:shd w:val="clear" w:color="auto" w:fill="auto"/>
          </w:tcPr>
          <w:p w14:paraId="31B810E8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Доля (по протяженности) бесхозяйных тепловых сетей, находящихся на учете бесхозяйных недвижимых вещей более 1 года, в ценовой зоне теплоснабжения</w:t>
            </w:r>
          </w:p>
        </w:tc>
        <w:tc>
          <w:tcPr>
            <w:tcW w:w="241" w:type="pct"/>
            <w:shd w:val="clear" w:color="auto" w:fill="auto"/>
          </w:tcPr>
          <w:p w14:paraId="7D6D65E0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%</w:t>
            </w:r>
          </w:p>
        </w:tc>
        <w:tc>
          <w:tcPr>
            <w:tcW w:w="309" w:type="pct"/>
            <w:shd w:val="clear" w:color="auto" w:fill="auto"/>
          </w:tcPr>
          <w:p w14:paraId="68EA3B2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33</w:t>
            </w:r>
          </w:p>
        </w:tc>
        <w:tc>
          <w:tcPr>
            <w:tcW w:w="309" w:type="pct"/>
            <w:shd w:val="clear" w:color="auto" w:fill="auto"/>
          </w:tcPr>
          <w:p w14:paraId="7CEC663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33</w:t>
            </w:r>
          </w:p>
        </w:tc>
        <w:tc>
          <w:tcPr>
            <w:tcW w:w="309" w:type="pct"/>
            <w:shd w:val="clear" w:color="auto" w:fill="auto"/>
          </w:tcPr>
          <w:p w14:paraId="141B23E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309" w:type="pct"/>
          </w:tcPr>
          <w:p w14:paraId="703D249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309" w:type="pct"/>
          </w:tcPr>
          <w:p w14:paraId="74B0ABBC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31</w:t>
            </w:r>
          </w:p>
        </w:tc>
        <w:tc>
          <w:tcPr>
            <w:tcW w:w="309" w:type="pct"/>
          </w:tcPr>
          <w:p w14:paraId="38B93C3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31</w:t>
            </w:r>
          </w:p>
        </w:tc>
        <w:tc>
          <w:tcPr>
            <w:tcW w:w="309" w:type="pct"/>
          </w:tcPr>
          <w:p w14:paraId="3547D9A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30</w:t>
            </w:r>
          </w:p>
        </w:tc>
        <w:tc>
          <w:tcPr>
            <w:tcW w:w="309" w:type="pct"/>
          </w:tcPr>
          <w:p w14:paraId="2074D28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29</w:t>
            </w:r>
          </w:p>
        </w:tc>
        <w:tc>
          <w:tcPr>
            <w:tcW w:w="309" w:type="pct"/>
          </w:tcPr>
          <w:p w14:paraId="3CBE35A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28</w:t>
            </w:r>
          </w:p>
        </w:tc>
        <w:tc>
          <w:tcPr>
            <w:tcW w:w="309" w:type="pct"/>
          </w:tcPr>
          <w:p w14:paraId="681C232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27</w:t>
            </w:r>
          </w:p>
        </w:tc>
        <w:tc>
          <w:tcPr>
            <w:tcW w:w="309" w:type="pct"/>
          </w:tcPr>
          <w:p w14:paraId="1A7C60F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26</w:t>
            </w:r>
          </w:p>
        </w:tc>
      </w:tr>
      <w:tr w:rsidR="0039171C" w:rsidRPr="0039171C" w14:paraId="1C59EA0C" w14:textId="77777777" w:rsidTr="00016A9C">
        <w:trPr>
          <w:trHeight w:val="713"/>
        </w:trPr>
        <w:tc>
          <w:tcPr>
            <w:tcW w:w="165" w:type="pct"/>
            <w:shd w:val="clear" w:color="auto" w:fill="auto"/>
            <w:noWrap/>
            <w:hideMark/>
          </w:tcPr>
          <w:p w14:paraId="1A06D2C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</w:t>
            </w:r>
          </w:p>
        </w:tc>
        <w:tc>
          <w:tcPr>
            <w:tcW w:w="1197" w:type="pct"/>
            <w:shd w:val="clear" w:color="auto" w:fill="auto"/>
            <w:hideMark/>
          </w:tcPr>
          <w:p w14:paraId="12CFCE18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Удовлетворенность потребителей качеством теплоснабжения в ценовой зоне теплоснабжения</w:t>
            </w:r>
          </w:p>
        </w:tc>
        <w:tc>
          <w:tcPr>
            <w:tcW w:w="241" w:type="pct"/>
            <w:shd w:val="clear" w:color="auto" w:fill="auto"/>
            <w:hideMark/>
          </w:tcPr>
          <w:p w14:paraId="492226FD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%</w:t>
            </w:r>
          </w:p>
        </w:tc>
        <w:tc>
          <w:tcPr>
            <w:tcW w:w="309" w:type="pct"/>
          </w:tcPr>
          <w:p w14:paraId="3E3EA18F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62</w:t>
            </w:r>
          </w:p>
        </w:tc>
        <w:tc>
          <w:tcPr>
            <w:tcW w:w="309" w:type="pct"/>
          </w:tcPr>
          <w:p w14:paraId="03C8C92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64</w:t>
            </w:r>
          </w:p>
        </w:tc>
        <w:tc>
          <w:tcPr>
            <w:tcW w:w="309" w:type="pct"/>
          </w:tcPr>
          <w:p w14:paraId="48D9038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66</w:t>
            </w:r>
          </w:p>
        </w:tc>
        <w:tc>
          <w:tcPr>
            <w:tcW w:w="309" w:type="pct"/>
          </w:tcPr>
          <w:p w14:paraId="486A2F2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68</w:t>
            </w:r>
          </w:p>
        </w:tc>
        <w:tc>
          <w:tcPr>
            <w:tcW w:w="309" w:type="pct"/>
          </w:tcPr>
          <w:p w14:paraId="2C9F0F4F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309" w:type="pct"/>
          </w:tcPr>
          <w:p w14:paraId="6D1B090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309" w:type="pct"/>
          </w:tcPr>
          <w:p w14:paraId="4135A49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309" w:type="pct"/>
          </w:tcPr>
          <w:p w14:paraId="41F7E8E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309" w:type="pct"/>
          </w:tcPr>
          <w:p w14:paraId="5EAFD584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309" w:type="pct"/>
          </w:tcPr>
          <w:p w14:paraId="1A9F07B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309" w:type="pct"/>
          </w:tcPr>
          <w:p w14:paraId="61F8AEE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70</w:t>
            </w:r>
          </w:p>
        </w:tc>
      </w:tr>
      <w:tr w:rsidR="0039171C" w:rsidRPr="0039171C" w14:paraId="6BB9C80F" w14:textId="77777777" w:rsidTr="00016A9C">
        <w:trPr>
          <w:trHeight w:val="3600"/>
        </w:trPr>
        <w:tc>
          <w:tcPr>
            <w:tcW w:w="165" w:type="pct"/>
            <w:shd w:val="clear" w:color="auto" w:fill="auto"/>
            <w:noWrap/>
            <w:hideMark/>
          </w:tcPr>
          <w:p w14:paraId="40748EF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7</w:t>
            </w:r>
          </w:p>
        </w:tc>
        <w:tc>
          <w:tcPr>
            <w:tcW w:w="1197" w:type="pct"/>
            <w:shd w:val="clear" w:color="auto" w:fill="auto"/>
            <w:hideMark/>
          </w:tcPr>
          <w:p w14:paraId="529CC9C8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</w:t>
            </w:r>
          </w:p>
        </w:tc>
        <w:tc>
          <w:tcPr>
            <w:tcW w:w="241" w:type="pct"/>
            <w:shd w:val="clear" w:color="auto" w:fill="auto"/>
            <w:hideMark/>
          </w:tcPr>
          <w:p w14:paraId="63F5DEC3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6A6FC84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отсутствует</w:t>
            </w:r>
          </w:p>
        </w:tc>
        <w:tc>
          <w:tcPr>
            <w:tcW w:w="309" w:type="pct"/>
          </w:tcPr>
          <w:p w14:paraId="5D62A1F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2BED0CC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400EF12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1847138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79C412A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720B915D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40D485C3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341C4FC0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3D2C3E49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655E3F93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</w:tr>
      <w:tr w:rsidR="0039171C" w:rsidRPr="0039171C" w14:paraId="7B72F425" w14:textId="77777777" w:rsidTr="00016A9C">
        <w:trPr>
          <w:trHeight w:val="1080"/>
        </w:trPr>
        <w:tc>
          <w:tcPr>
            <w:tcW w:w="165" w:type="pct"/>
            <w:shd w:val="clear" w:color="auto" w:fill="auto"/>
            <w:noWrap/>
            <w:hideMark/>
          </w:tcPr>
          <w:p w14:paraId="513CE99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8</w:t>
            </w:r>
          </w:p>
        </w:tc>
        <w:tc>
          <w:tcPr>
            <w:tcW w:w="1197" w:type="pct"/>
            <w:shd w:val="clear" w:color="auto" w:fill="auto"/>
            <w:hideMark/>
          </w:tcPr>
          <w:p w14:paraId="28DA800E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Снижение потерь тепловой энергии в тепловых сетях в ценовой зоне теплоснабжения</w:t>
            </w:r>
          </w:p>
          <w:p w14:paraId="616F5B05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 xml:space="preserve">(Снижение фактического уровня потерь тепловой энергии в тепловых сетях в ценовой зоне теплоснабжения, определенного как отношение суммарного фактического объема потерь тепловой энергии в тепловых сетях к суммарному фактическому </w:t>
            </w:r>
            <w:r w:rsidRPr="0039171C">
              <w:rPr>
                <w:color w:val="auto"/>
                <w:sz w:val="20"/>
                <w:szCs w:val="20"/>
              </w:rPr>
              <w:lastRenderedPageBreak/>
              <w:t>объему отпуска тепловой энергии из тепловых сетей в ценовой зоне теплоснабжения, темпами, указанными в схеме теплоснабжения, до нормативного уровня – 7,5%)</w:t>
            </w:r>
          </w:p>
        </w:tc>
        <w:tc>
          <w:tcPr>
            <w:tcW w:w="241" w:type="pct"/>
            <w:shd w:val="clear" w:color="auto" w:fill="auto"/>
            <w:hideMark/>
          </w:tcPr>
          <w:p w14:paraId="0803C907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lastRenderedPageBreak/>
              <w:t>%</w:t>
            </w:r>
          </w:p>
        </w:tc>
        <w:tc>
          <w:tcPr>
            <w:tcW w:w="309" w:type="pct"/>
          </w:tcPr>
          <w:p w14:paraId="1443CED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20,19</w:t>
            </w:r>
          </w:p>
        </w:tc>
        <w:tc>
          <w:tcPr>
            <w:tcW w:w="309" w:type="pct"/>
          </w:tcPr>
          <w:p w14:paraId="0862B18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19,02</w:t>
            </w:r>
          </w:p>
        </w:tc>
        <w:tc>
          <w:tcPr>
            <w:tcW w:w="309" w:type="pct"/>
          </w:tcPr>
          <w:p w14:paraId="4D421E7A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16,37</w:t>
            </w:r>
          </w:p>
        </w:tc>
        <w:tc>
          <w:tcPr>
            <w:tcW w:w="309" w:type="pct"/>
          </w:tcPr>
          <w:p w14:paraId="7C98074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15,78</w:t>
            </w:r>
          </w:p>
        </w:tc>
        <w:tc>
          <w:tcPr>
            <w:tcW w:w="309" w:type="pct"/>
          </w:tcPr>
          <w:p w14:paraId="6F5B601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14,56</w:t>
            </w:r>
          </w:p>
        </w:tc>
        <w:tc>
          <w:tcPr>
            <w:tcW w:w="309" w:type="pct"/>
          </w:tcPr>
          <w:p w14:paraId="1F83438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13,44</w:t>
            </w:r>
          </w:p>
        </w:tc>
        <w:tc>
          <w:tcPr>
            <w:tcW w:w="309" w:type="pct"/>
          </w:tcPr>
          <w:p w14:paraId="09C269CA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12,05</w:t>
            </w:r>
          </w:p>
        </w:tc>
        <w:tc>
          <w:tcPr>
            <w:tcW w:w="309" w:type="pct"/>
          </w:tcPr>
          <w:p w14:paraId="0261126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11,54</w:t>
            </w:r>
          </w:p>
        </w:tc>
        <w:tc>
          <w:tcPr>
            <w:tcW w:w="309" w:type="pct"/>
          </w:tcPr>
          <w:p w14:paraId="610B866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10,48</w:t>
            </w:r>
          </w:p>
        </w:tc>
        <w:tc>
          <w:tcPr>
            <w:tcW w:w="309" w:type="pct"/>
          </w:tcPr>
          <w:p w14:paraId="122F215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9,34</w:t>
            </w:r>
          </w:p>
        </w:tc>
        <w:tc>
          <w:tcPr>
            <w:tcW w:w="309" w:type="pct"/>
          </w:tcPr>
          <w:p w14:paraId="351ED8E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7,5</w:t>
            </w:r>
          </w:p>
        </w:tc>
      </w:tr>
      <w:tr w:rsidR="00293CD4" w:rsidRPr="0039171C" w14:paraId="50B60186" w14:textId="77777777" w:rsidTr="00016A9C">
        <w:trPr>
          <w:trHeight w:val="615"/>
        </w:trPr>
        <w:tc>
          <w:tcPr>
            <w:tcW w:w="165" w:type="pct"/>
            <w:shd w:val="clear" w:color="auto" w:fill="auto"/>
            <w:noWrap/>
            <w:hideMark/>
          </w:tcPr>
          <w:p w14:paraId="040D296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lastRenderedPageBreak/>
              <w:t>9</w:t>
            </w:r>
          </w:p>
        </w:tc>
        <w:tc>
          <w:tcPr>
            <w:tcW w:w="1197" w:type="pct"/>
            <w:shd w:val="clear" w:color="auto" w:fill="auto"/>
            <w:hideMark/>
          </w:tcPr>
          <w:p w14:paraId="07FB095A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Привлечение инвестиций в сферу теплоснабжения в ценовой зоне теплоснабжения</w:t>
            </w:r>
            <w:r w:rsidRPr="0039171C">
              <w:rPr>
                <w:color w:val="auto"/>
                <w:sz w:val="20"/>
                <w:szCs w:val="20"/>
                <w:vertAlign w:val="superscript"/>
              </w:rPr>
              <w:footnoteReference w:id="1"/>
            </w:r>
          </w:p>
        </w:tc>
        <w:tc>
          <w:tcPr>
            <w:tcW w:w="241" w:type="pct"/>
            <w:shd w:val="clear" w:color="auto" w:fill="auto"/>
            <w:hideMark/>
          </w:tcPr>
          <w:p w14:paraId="44A27180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тыс. рублей</w:t>
            </w:r>
          </w:p>
        </w:tc>
        <w:tc>
          <w:tcPr>
            <w:tcW w:w="309" w:type="pct"/>
          </w:tcPr>
          <w:p w14:paraId="26E910FF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563DC3C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1A8C8B8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1CD1728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2A23F05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3FC771F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616C44C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1197990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7FD587D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3DCA149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  <w:tc>
          <w:tcPr>
            <w:tcW w:w="309" w:type="pct"/>
          </w:tcPr>
          <w:p w14:paraId="0C84762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</w:p>
        </w:tc>
      </w:tr>
    </w:tbl>
    <w:p w14:paraId="19FDF399" w14:textId="77777777" w:rsidR="00605D07" w:rsidRPr="0039171C" w:rsidRDefault="00605D07" w:rsidP="00605D07">
      <w:pPr>
        <w:spacing w:after="0"/>
        <w:ind w:firstLine="0"/>
        <w:jc w:val="center"/>
        <w:rPr>
          <w:b/>
          <w:color w:val="auto"/>
        </w:rPr>
      </w:pPr>
    </w:p>
    <w:p w14:paraId="19FDF39A" w14:textId="79B8CE98" w:rsidR="00605D07" w:rsidRPr="0039171C" w:rsidRDefault="00EE5D95" w:rsidP="00605D07">
      <w:pPr>
        <w:spacing w:after="0"/>
        <w:ind w:firstLine="0"/>
        <w:jc w:val="left"/>
        <w:rPr>
          <w:i/>
          <w:iCs/>
          <w:color w:val="auto"/>
        </w:rPr>
      </w:pPr>
      <w:r w:rsidRPr="0039171C">
        <w:rPr>
          <w:i/>
          <w:iCs/>
          <w:color w:val="auto"/>
        </w:rPr>
        <w:t xml:space="preserve">Таблица </w:t>
      </w:r>
      <w:r w:rsidRPr="0039171C">
        <w:rPr>
          <w:i/>
          <w:iCs/>
          <w:noProof/>
          <w:color w:val="auto"/>
        </w:rPr>
        <w:fldChar w:fldCharType="begin"/>
      </w:r>
      <w:r w:rsidRPr="0039171C">
        <w:rPr>
          <w:i/>
          <w:iCs/>
          <w:noProof/>
          <w:color w:val="auto"/>
        </w:rPr>
        <w:instrText xml:space="preserve"> SEQ Таблица \* ARABIC </w:instrText>
      </w:r>
      <w:r w:rsidRPr="0039171C">
        <w:rPr>
          <w:i/>
          <w:iCs/>
          <w:noProof/>
          <w:color w:val="auto"/>
        </w:rPr>
        <w:fldChar w:fldCharType="separate"/>
      </w:r>
      <w:r w:rsidR="00BE1C5E">
        <w:rPr>
          <w:i/>
          <w:iCs/>
          <w:noProof/>
          <w:color w:val="auto"/>
        </w:rPr>
        <w:t>27</w:t>
      </w:r>
      <w:r w:rsidRPr="0039171C">
        <w:rPr>
          <w:i/>
          <w:iCs/>
          <w:noProof/>
          <w:color w:val="auto"/>
        </w:rPr>
        <w:fldChar w:fldCharType="end"/>
      </w:r>
      <w:r w:rsidRPr="0039171C">
        <w:rPr>
          <w:i/>
          <w:iCs/>
          <w:noProof/>
          <w:color w:val="auto"/>
        </w:rPr>
        <w:t xml:space="preserve">. </w:t>
      </w:r>
      <w:r w:rsidR="00605D07" w:rsidRPr="0039171C">
        <w:rPr>
          <w:i/>
          <w:iCs/>
          <w:color w:val="auto"/>
        </w:rPr>
        <w:t>Существующие и перспективные значения целевых показателей реализации схемы теплоснабжения, подлежащие достижению каждой единой теплоснабжающей организацией, функционирующей на территории города Обь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"/>
        <w:gridCol w:w="3590"/>
        <w:gridCol w:w="935"/>
        <w:gridCol w:w="916"/>
        <w:gridCol w:w="916"/>
        <w:gridCol w:w="916"/>
        <w:gridCol w:w="916"/>
        <w:gridCol w:w="916"/>
        <w:gridCol w:w="916"/>
        <w:gridCol w:w="916"/>
        <w:gridCol w:w="916"/>
        <w:gridCol w:w="916"/>
        <w:gridCol w:w="916"/>
        <w:gridCol w:w="901"/>
      </w:tblGrid>
      <w:tr w:rsidR="0039171C" w:rsidRPr="0039171C" w14:paraId="0904D27E" w14:textId="77777777" w:rsidTr="0085445F">
        <w:trPr>
          <w:trHeight w:val="297"/>
          <w:tblHeader/>
        </w:trPr>
        <w:tc>
          <w:tcPr>
            <w:tcW w:w="160" w:type="pct"/>
            <w:vMerge w:val="restart"/>
            <w:shd w:val="clear" w:color="auto" w:fill="auto"/>
            <w:noWrap/>
            <w:vAlign w:val="center"/>
          </w:tcPr>
          <w:p w14:paraId="58FA8DD0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№</w:t>
            </w:r>
          </w:p>
        </w:tc>
        <w:tc>
          <w:tcPr>
            <w:tcW w:w="1191" w:type="pct"/>
            <w:vMerge w:val="restart"/>
            <w:shd w:val="clear" w:color="auto" w:fill="auto"/>
            <w:noWrap/>
            <w:vAlign w:val="center"/>
          </w:tcPr>
          <w:p w14:paraId="1F1F3B08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310" w:type="pct"/>
            <w:vMerge w:val="restart"/>
            <w:shd w:val="clear" w:color="auto" w:fill="auto"/>
            <w:noWrap/>
            <w:vAlign w:val="center"/>
          </w:tcPr>
          <w:p w14:paraId="0C286CEA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Ед. изм.</w:t>
            </w:r>
          </w:p>
        </w:tc>
        <w:tc>
          <w:tcPr>
            <w:tcW w:w="3339" w:type="pct"/>
            <w:gridSpan w:val="11"/>
            <w:vAlign w:val="center"/>
          </w:tcPr>
          <w:p w14:paraId="05E6F9AB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Значения</w:t>
            </w:r>
          </w:p>
        </w:tc>
      </w:tr>
      <w:tr w:rsidR="0039171C" w:rsidRPr="0039171C" w14:paraId="4CC1A06A" w14:textId="77777777" w:rsidTr="0085445F">
        <w:trPr>
          <w:trHeight w:val="297"/>
          <w:tblHeader/>
        </w:trPr>
        <w:tc>
          <w:tcPr>
            <w:tcW w:w="160" w:type="pct"/>
            <w:vMerge/>
            <w:shd w:val="clear" w:color="auto" w:fill="auto"/>
            <w:noWrap/>
            <w:vAlign w:val="center"/>
            <w:hideMark/>
          </w:tcPr>
          <w:p w14:paraId="190BD630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1191" w:type="pct"/>
            <w:vMerge/>
            <w:shd w:val="clear" w:color="auto" w:fill="auto"/>
            <w:noWrap/>
            <w:vAlign w:val="center"/>
            <w:hideMark/>
          </w:tcPr>
          <w:p w14:paraId="76249B91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310" w:type="pct"/>
            <w:vMerge/>
            <w:shd w:val="clear" w:color="auto" w:fill="auto"/>
            <w:noWrap/>
            <w:vAlign w:val="center"/>
            <w:hideMark/>
          </w:tcPr>
          <w:p w14:paraId="7571095A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304" w:type="pct"/>
            <w:vAlign w:val="center"/>
          </w:tcPr>
          <w:p w14:paraId="0C80AF52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2023</w:t>
            </w:r>
          </w:p>
        </w:tc>
        <w:tc>
          <w:tcPr>
            <w:tcW w:w="304" w:type="pct"/>
            <w:vAlign w:val="center"/>
          </w:tcPr>
          <w:p w14:paraId="3FD28660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2024</w:t>
            </w:r>
          </w:p>
        </w:tc>
        <w:tc>
          <w:tcPr>
            <w:tcW w:w="304" w:type="pct"/>
            <w:vAlign w:val="center"/>
          </w:tcPr>
          <w:p w14:paraId="0A79E373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2025</w:t>
            </w:r>
          </w:p>
        </w:tc>
        <w:tc>
          <w:tcPr>
            <w:tcW w:w="304" w:type="pct"/>
            <w:vAlign w:val="center"/>
          </w:tcPr>
          <w:p w14:paraId="01176CB3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2026</w:t>
            </w:r>
          </w:p>
        </w:tc>
        <w:tc>
          <w:tcPr>
            <w:tcW w:w="304" w:type="pct"/>
            <w:vAlign w:val="center"/>
          </w:tcPr>
          <w:p w14:paraId="7AB1D229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2027</w:t>
            </w:r>
          </w:p>
        </w:tc>
        <w:tc>
          <w:tcPr>
            <w:tcW w:w="304" w:type="pct"/>
            <w:vAlign w:val="center"/>
          </w:tcPr>
          <w:p w14:paraId="12D86583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2028</w:t>
            </w:r>
          </w:p>
        </w:tc>
        <w:tc>
          <w:tcPr>
            <w:tcW w:w="304" w:type="pct"/>
            <w:vAlign w:val="center"/>
          </w:tcPr>
          <w:p w14:paraId="12BAFFED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2029</w:t>
            </w:r>
          </w:p>
        </w:tc>
        <w:tc>
          <w:tcPr>
            <w:tcW w:w="304" w:type="pct"/>
            <w:vAlign w:val="center"/>
          </w:tcPr>
          <w:p w14:paraId="2AF8D674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2030</w:t>
            </w:r>
          </w:p>
        </w:tc>
        <w:tc>
          <w:tcPr>
            <w:tcW w:w="304" w:type="pct"/>
            <w:vAlign w:val="center"/>
          </w:tcPr>
          <w:p w14:paraId="2747F230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2031</w:t>
            </w:r>
          </w:p>
        </w:tc>
        <w:tc>
          <w:tcPr>
            <w:tcW w:w="304" w:type="pct"/>
            <w:vAlign w:val="center"/>
          </w:tcPr>
          <w:p w14:paraId="0E22F14F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2032</w:t>
            </w:r>
          </w:p>
        </w:tc>
        <w:tc>
          <w:tcPr>
            <w:tcW w:w="302" w:type="pct"/>
            <w:vAlign w:val="center"/>
          </w:tcPr>
          <w:p w14:paraId="6D901D51" w14:textId="77777777" w:rsidR="00293CD4" w:rsidRPr="0039171C" w:rsidRDefault="00293CD4" w:rsidP="0085445F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2033</w:t>
            </w:r>
          </w:p>
        </w:tc>
      </w:tr>
      <w:tr w:rsidR="0039171C" w:rsidRPr="0039171C" w14:paraId="670ED3CB" w14:textId="77777777" w:rsidTr="00016A9C">
        <w:trPr>
          <w:trHeight w:val="248"/>
        </w:trPr>
        <w:tc>
          <w:tcPr>
            <w:tcW w:w="160" w:type="pct"/>
            <w:shd w:val="clear" w:color="auto" w:fill="auto"/>
            <w:noWrap/>
          </w:tcPr>
          <w:p w14:paraId="3B33E33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1.</w:t>
            </w:r>
          </w:p>
        </w:tc>
        <w:tc>
          <w:tcPr>
            <w:tcW w:w="1191" w:type="pct"/>
            <w:shd w:val="clear" w:color="auto" w:fill="auto"/>
          </w:tcPr>
          <w:p w14:paraId="50A1881B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ООО «Центр»</w:t>
            </w:r>
          </w:p>
        </w:tc>
        <w:tc>
          <w:tcPr>
            <w:tcW w:w="310" w:type="pct"/>
            <w:shd w:val="clear" w:color="auto" w:fill="auto"/>
          </w:tcPr>
          <w:p w14:paraId="5FEF51B1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304" w:type="pct"/>
          </w:tcPr>
          <w:p w14:paraId="7B1DE3F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44C0684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246E5AD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38A0CB0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0B99468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1233560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5677173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31C365D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3025B08F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30F3292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2" w:type="pct"/>
          </w:tcPr>
          <w:p w14:paraId="7B7F8B4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</w:tr>
      <w:tr w:rsidR="0039171C" w:rsidRPr="0039171C" w14:paraId="2342C654" w14:textId="77777777" w:rsidTr="00016A9C">
        <w:trPr>
          <w:trHeight w:val="513"/>
        </w:trPr>
        <w:tc>
          <w:tcPr>
            <w:tcW w:w="160" w:type="pct"/>
            <w:shd w:val="clear" w:color="auto" w:fill="auto"/>
            <w:noWrap/>
          </w:tcPr>
          <w:p w14:paraId="3EE00B2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1.1</w:t>
            </w:r>
          </w:p>
        </w:tc>
        <w:tc>
          <w:tcPr>
            <w:tcW w:w="1191" w:type="pct"/>
            <w:shd w:val="clear" w:color="auto" w:fill="auto"/>
          </w:tcPr>
          <w:p w14:paraId="3418D366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</w:t>
            </w:r>
          </w:p>
        </w:tc>
        <w:tc>
          <w:tcPr>
            <w:tcW w:w="310" w:type="pct"/>
            <w:shd w:val="clear" w:color="auto" w:fill="auto"/>
          </w:tcPr>
          <w:p w14:paraId="3772D00A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4" w:type="pct"/>
          </w:tcPr>
          <w:p w14:paraId="4AA3DD4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0B6C0DB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4B56C5B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5AEB41E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0E4C785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26B15C4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7D2DCBE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60F390D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7B09608C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31C9DB2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2" w:type="pct"/>
          </w:tcPr>
          <w:p w14:paraId="27E8A65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39171C" w:rsidRPr="0039171C" w14:paraId="5B8C52E6" w14:textId="77777777" w:rsidTr="00016A9C">
        <w:trPr>
          <w:trHeight w:val="513"/>
        </w:trPr>
        <w:tc>
          <w:tcPr>
            <w:tcW w:w="160" w:type="pct"/>
            <w:shd w:val="clear" w:color="auto" w:fill="auto"/>
            <w:noWrap/>
          </w:tcPr>
          <w:p w14:paraId="53BF531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1.2</w:t>
            </w:r>
          </w:p>
        </w:tc>
        <w:tc>
          <w:tcPr>
            <w:tcW w:w="1191" w:type="pct"/>
            <w:shd w:val="clear" w:color="auto" w:fill="auto"/>
          </w:tcPr>
          <w:p w14:paraId="6DE46E20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 на 1 Гкал/час установленной мощности сверх предела разрешенных отклонений</w:t>
            </w:r>
          </w:p>
        </w:tc>
        <w:tc>
          <w:tcPr>
            <w:tcW w:w="310" w:type="pct"/>
            <w:shd w:val="clear" w:color="auto" w:fill="auto"/>
          </w:tcPr>
          <w:p w14:paraId="6F61C5B9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4" w:type="pct"/>
          </w:tcPr>
          <w:p w14:paraId="14EB2D0A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1D2BA29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2E09390C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32DE520F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15FED4F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6C3D584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086FA2D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3DC7A57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2F23B46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4" w:type="pct"/>
          </w:tcPr>
          <w:p w14:paraId="07CBA12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  <w:tc>
          <w:tcPr>
            <w:tcW w:w="302" w:type="pct"/>
          </w:tcPr>
          <w:p w14:paraId="29F29D6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0</w:t>
            </w:r>
          </w:p>
        </w:tc>
      </w:tr>
      <w:tr w:rsidR="0039171C" w:rsidRPr="0039171C" w14:paraId="387B698F" w14:textId="77777777" w:rsidTr="00016A9C">
        <w:trPr>
          <w:trHeight w:val="326"/>
        </w:trPr>
        <w:tc>
          <w:tcPr>
            <w:tcW w:w="160" w:type="pct"/>
            <w:shd w:val="clear" w:color="auto" w:fill="auto"/>
            <w:noWrap/>
          </w:tcPr>
          <w:p w14:paraId="31553864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bookmarkStart w:id="125" w:name="_Hlk131446024"/>
            <w:r w:rsidRPr="0039171C">
              <w:rPr>
                <w:b/>
                <w:color w:val="auto"/>
                <w:sz w:val="20"/>
                <w:szCs w:val="20"/>
              </w:rPr>
              <w:t>2.</w:t>
            </w:r>
          </w:p>
        </w:tc>
        <w:tc>
          <w:tcPr>
            <w:tcW w:w="1191" w:type="pct"/>
            <w:shd w:val="clear" w:color="auto" w:fill="auto"/>
          </w:tcPr>
          <w:p w14:paraId="2D613151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ГАСУСО НСО «Обской ПНИ»</w:t>
            </w:r>
          </w:p>
        </w:tc>
        <w:tc>
          <w:tcPr>
            <w:tcW w:w="310" w:type="pct"/>
            <w:shd w:val="clear" w:color="auto" w:fill="auto"/>
          </w:tcPr>
          <w:p w14:paraId="04ADB3DD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304" w:type="pct"/>
          </w:tcPr>
          <w:p w14:paraId="16D9EB0C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411AE2F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3F81A24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6B3C40E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019200F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593A9AC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3850A8D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096A68FF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524AC22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1906F88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2" w:type="pct"/>
          </w:tcPr>
          <w:p w14:paraId="3B79533F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</w:tr>
      <w:tr w:rsidR="0039171C" w:rsidRPr="0039171C" w14:paraId="2FC20AAA" w14:textId="77777777" w:rsidTr="00016A9C">
        <w:trPr>
          <w:trHeight w:val="513"/>
        </w:trPr>
        <w:tc>
          <w:tcPr>
            <w:tcW w:w="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8D6C5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lastRenderedPageBreak/>
              <w:t>2.1</w:t>
            </w:r>
          </w:p>
        </w:tc>
        <w:tc>
          <w:tcPr>
            <w:tcW w:w="11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8213D4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3F9E21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24A5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A598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A325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91AD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719D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763B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91AB4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2404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902A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72A6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3005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</w:tr>
      <w:tr w:rsidR="0039171C" w:rsidRPr="0039171C" w14:paraId="6C860223" w14:textId="77777777" w:rsidTr="00016A9C">
        <w:trPr>
          <w:trHeight w:val="513"/>
        </w:trPr>
        <w:tc>
          <w:tcPr>
            <w:tcW w:w="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1FE09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2.2</w:t>
            </w:r>
          </w:p>
        </w:tc>
        <w:tc>
          <w:tcPr>
            <w:tcW w:w="11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8E477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 на 1 Гкал/час установленной мощности сверх предела разрешенных отклонений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61859D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FD6D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0D04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381D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928EF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4677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2FA4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7734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DE7DF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52CA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DF56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D47B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</w:tr>
      <w:bookmarkEnd w:id="125"/>
      <w:tr w:rsidR="0039171C" w:rsidRPr="0039171C" w14:paraId="4CC72260" w14:textId="77777777" w:rsidTr="00016A9C">
        <w:trPr>
          <w:trHeight w:val="326"/>
        </w:trPr>
        <w:tc>
          <w:tcPr>
            <w:tcW w:w="160" w:type="pct"/>
            <w:shd w:val="clear" w:color="auto" w:fill="auto"/>
            <w:noWrap/>
          </w:tcPr>
          <w:p w14:paraId="6C0CE8C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3.</w:t>
            </w:r>
          </w:p>
        </w:tc>
        <w:tc>
          <w:tcPr>
            <w:tcW w:w="1191" w:type="pct"/>
            <w:shd w:val="clear" w:color="auto" w:fill="auto"/>
          </w:tcPr>
          <w:p w14:paraId="464C1CD9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ОАО «РЖД»</w:t>
            </w:r>
          </w:p>
        </w:tc>
        <w:tc>
          <w:tcPr>
            <w:tcW w:w="310" w:type="pct"/>
            <w:shd w:val="clear" w:color="auto" w:fill="auto"/>
          </w:tcPr>
          <w:p w14:paraId="70FB8DF7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b/>
                <w:color w:val="auto"/>
                <w:sz w:val="20"/>
                <w:szCs w:val="20"/>
              </w:rPr>
            </w:pPr>
          </w:p>
        </w:tc>
        <w:tc>
          <w:tcPr>
            <w:tcW w:w="304" w:type="pct"/>
          </w:tcPr>
          <w:p w14:paraId="7D82347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07239D4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7C54D9B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5E30710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036C309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6890188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7B098B1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3829FD5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3DE8185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</w:tcPr>
          <w:p w14:paraId="0BF9B9F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2" w:type="pct"/>
          </w:tcPr>
          <w:p w14:paraId="0660DB3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  <w:highlight w:val="yellow"/>
              </w:rPr>
            </w:pPr>
          </w:p>
        </w:tc>
      </w:tr>
      <w:tr w:rsidR="0039171C" w:rsidRPr="0039171C" w14:paraId="098CE6B0" w14:textId="77777777" w:rsidTr="00016A9C">
        <w:trPr>
          <w:trHeight w:val="513"/>
        </w:trPr>
        <w:tc>
          <w:tcPr>
            <w:tcW w:w="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7EA2B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3.1</w:t>
            </w:r>
          </w:p>
        </w:tc>
        <w:tc>
          <w:tcPr>
            <w:tcW w:w="11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4A776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92C11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C459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7962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7B17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F88D4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1171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0952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7601A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E71E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3939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0D87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C852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</w:tr>
      <w:tr w:rsidR="0039171C" w:rsidRPr="0039171C" w14:paraId="4033A007" w14:textId="77777777" w:rsidTr="00016A9C">
        <w:trPr>
          <w:trHeight w:val="513"/>
        </w:trPr>
        <w:tc>
          <w:tcPr>
            <w:tcW w:w="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7AA64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3.2</w:t>
            </w:r>
          </w:p>
        </w:tc>
        <w:tc>
          <w:tcPr>
            <w:tcW w:w="11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4A08C6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 на 1 Гкал/час установленной мощности сверх предела разрешенных отклонений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F6E11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E6FB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0D51C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C895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D6CE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6B5E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D214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384C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99F3C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E8B94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D6AE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A29D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</w:tr>
      <w:tr w:rsidR="0039171C" w:rsidRPr="0039171C" w14:paraId="78F388BA" w14:textId="77777777" w:rsidTr="00016A9C">
        <w:trPr>
          <w:trHeight w:val="513"/>
        </w:trPr>
        <w:tc>
          <w:tcPr>
            <w:tcW w:w="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8F099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4.</w:t>
            </w:r>
          </w:p>
        </w:tc>
        <w:tc>
          <w:tcPr>
            <w:tcW w:w="11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049B6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АО «Аэропорт Толмачево»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8B31F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C643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E1F9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E12DC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64E3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2D0E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5B1C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1A9B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8681C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ECE7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39254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19E5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</w:tr>
      <w:tr w:rsidR="0039171C" w:rsidRPr="0039171C" w14:paraId="4ABA7E12" w14:textId="77777777" w:rsidTr="00016A9C">
        <w:trPr>
          <w:trHeight w:val="513"/>
        </w:trPr>
        <w:tc>
          <w:tcPr>
            <w:tcW w:w="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D138B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4.1</w:t>
            </w:r>
          </w:p>
        </w:tc>
        <w:tc>
          <w:tcPr>
            <w:tcW w:w="11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999AD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 xml:space="preserve">Количество прекращений подачи тепловой энергии, теплоносителя в </w:t>
            </w:r>
            <w:r w:rsidRPr="0039171C">
              <w:rPr>
                <w:color w:val="auto"/>
                <w:sz w:val="20"/>
                <w:szCs w:val="20"/>
              </w:rPr>
              <w:lastRenderedPageBreak/>
              <w:t>результате технологических нарушений на тепловых сетях на 1 км тепловых сетей в однотрубном исчислении сверх предела разрешенных отклонений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9497B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4C00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7F6A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D64C4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F8AB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994A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996E6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EDE8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BCD5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0620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DC35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CCDA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</w:tr>
      <w:tr w:rsidR="0039171C" w:rsidRPr="0039171C" w14:paraId="09007507" w14:textId="77777777" w:rsidTr="00016A9C">
        <w:trPr>
          <w:trHeight w:val="513"/>
        </w:trPr>
        <w:tc>
          <w:tcPr>
            <w:tcW w:w="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8362C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lastRenderedPageBreak/>
              <w:t>4.2</w:t>
            </w:r>
          </w:p>
        </w:tc>
        <w:tc>
          <w:tcPr>
            <w:tcW w:w="11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1A897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 на 1 Гкал/час установленной мощности сверх предела разрешенных отклонений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5D6E2B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81BC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E3E9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4018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B1CEA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10F6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9C14F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9BF1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431C4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5FB6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A780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BAE0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</w:tr>
      <w:tr w:rsidR="0039171C" w:rsidRPr="0039171C" w14:paraId="24B5A365" w14:textId="77777777" w:rsidTr="00016A9C">
        <w:trPr>
          <w:trHeight w:val="513"/>
        </w:trPr>
        <w:tc>
          <w:tcPr>
            <w:tcW w:w="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963447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5.</w:t>
            </w:r>
          </w:p>
        </w:tc>
        <w:tc>
          <w:tcPr>
            <w:tcW w:w="11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0847A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b/>
                <w:color w:val="auto"/>
                <w:sz w:val="20"/>
                <w:szCs w:val="20"/>
              </w:rPr>
            </w:pPr>
            <w:r w:rsidRPr="0039171C">
              <w:rPr>
                <w:b/>
                <w:color w:val="auto"/>
                <w:sz w:val="20"/>
                <w:szCs w:val="20"/>
              </w:rPr>
              <w:t>ООО «ЭнергоТеплоСервис»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6F963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A263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9620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3648A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4D77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B38E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246F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8434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AA55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6045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0B87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0D484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</w:tr>
      <w:tr w:rsidR="0039171C" w:rsidRPr="0039171C" w14:paraId="098493BE" w14:textId="77777777" w:rsidTr="00016A9C">
        <w:trPr>
          <w:trHeight w:val="513"/>
        </w:trPr>
        <w:tc>
          <w:tcPr>
            <w:tcW w:w="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4A328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5.1</w:t>
            </w:r>
          </w:p>
        </w:tc>
        <w:tc>
          <w:tcPr>
            <w:tcW w:w="11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825BC3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70A14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A6AA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928E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42420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ADA21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F238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25EC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B2B2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31A6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809D3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DD6E4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9D09B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</w:tr>
      <w:tr w:rsidR="00293CD4" w:rsidRPr="0039171C" w14:paraId="259F8BCF" w14:textId="77777777" w:rsidTr="00016A9C">
        <w:trPr>
          <w:trHeight w:val="513"/>
        </w:trPr>
        <w:tc>
          <w:tcPr>
            <w:tcW w:w="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2493CD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5.2</w:t>
            </w:r>
          </w:p>
        </w:tc>
        <w:tc>
          <w:tcPr>
            <w:tcW w:w="11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46E6A8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  <w:r w:rsidRPr="0039171C">
              <w:rPr>
                <w:color w:val="auto"/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 на 1 Гкал/час установленной мощности сверх предела разрешенных отклонений</w:t>
            </w:r>
          </w:p>
        </w:tc>
        <w:tc>
          <w:tcPr>
            <w:tcW w:w="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B83EF" w14:textId="77777777" w:rsidR="00293CD4" w:rsidRPr="0039171C" w:rsidRDefault="00293CD4" w:rsidP="00016A9C">
            <w:pPr>
              <w:spacing w:after="0" w:line="276" w:lineRule="auto"/>
              <w:ind w:firstLine="0"/>
              <w:rPr>
                <w:color w:val="auto"/>
                <w:sz w:val="20"/>
                <w:szCs w:val="20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15DE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C97AC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38E22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0705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37A9A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31F1F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DA315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626A8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5E68E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AA22A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BF129" w14:textId="77777777" w:rsidR="00293CD4" w:rsidRPr="0039171C" w:rsidRDefault="00293CD4" w:rsidP="00016A9C">
            <w:pPr>
              <w:spacing w:after="0" w:line="276" w:lineRule="auto"/>
              <w:ind w:firstLine="0"/>
              <w:jc w:val="center"/>
              <w:rPr>
                <w:color w:val="auto"/>
                <w:sz w:val="20"/>
                <w:szCs w:val="20"/>
                <w:highlight w:val="yellow"/>
              </w:rPr>
            </w:pPr>
          </w:p>
        </w:tc>
      </w:tr>
    </w:tbl>
    <w:p w14:paraId="19FDF490" w14:textId="77777777" w:rsidR="00605D07" w:rsidRPr="0039171C" w:rsidRDefault="00605D07" w:rsidP="00605D07">
      <w:pPr>
        <w:rPr>
          <w:color w:val="auto"/>
        </w:rPr>
      </w:pPr>
    </w:p>
    <w:p w14:paraId="19FDF491" w14:textId="77777777" w:rsidR="00605D07" w:rsidRPr="0039171C" w:rsidRDefault="00605D07" w:rsidP="00605D07">
      <w:pPr>
        <w:rPr>
          <w:color w:val="auto"/>
        </w:rPr>
      </w:pPr>
    </w:p>
    <w:p w14:paraId="19FDF492" w14:textId="77777777" w:rsidR="00605D07" w:rsidRPr="0039171C" w:rsidRDefault="00605D07" w:rsidP="00605D07">
      <w:pPr>
        <w:rPr>
          <w:color w:val="auto"/>
        </w:rPr>
        <w:sectPr w:rsidR="00605D07" w:rsidRPr="0039171C" w:rsidSect="005C7C0D">
          <w:pgSz w:w="16838" w:h="11906" w:orient="landscape"/>
          <w:pgMar w:top="1418" w:right="851" w:bottom="851" w:left="1134" w:header="709" w:footer="284" w:gutter="0"/>
          <w:cols w:space="708"/>
          <w:docGrid w:linePitch="360"/>
        </w:sectPr>
      </w:pPr>
    </w:p>
    <w:p w14:paraId="19FDF493" w14:textId="77777777" w:rsidR="00605D07" w:rsidRPr="0039171C" w:rsidRDefault="00605D07" w:rsidP="00605D07">
      <w:pPr>
        <w:pStyle w:val="a1"/>
        <w:rPr>
          <w:color w:val="auto"/>
        </w:rPr>
      </w:pPr>
      <w:bookmarkStart w:id="126" w:name="_Toc166000447"/>
      <w:r w:rsidRPr="0039171C">
        <w:rPr>
          <w:color w:val="auto"/>
        </w:rPr>
        <w:lastRenderedPageBreak/>
        <w:t>Ценовые (тарифные) последствия</w:t>
      </w:r>
      <w:bookmarkEnd w:id="126"/>
    </w:p>
    <w:p w14:paraId="4F2CB3DB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В соответствии с Распоряжением Правительства Российской Федерации от 14.02.2023 г. № 324-р муниципальное образование городской округ город Обь Новосибирской области отнесено к ценовой зоне теплоснабжения. На момент момент разработки актуализированной схемы теплоснабжения на территории города Обь действует переходный период который заканчивается в день вступления в силу решения об утверждении предельного уровня цены на тепловую энергию (мощность).</w:t>
      </w:r>
    </w:p>
    <w:p w14:paraId="00FCBD57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В соответствии со ст.23.4. Федерального закона от 27.07.2010 г. № 190-ФЗ «О теплоснабжении» к ценам на товары и услуги в сфере теплоснабжения, не подлежащим регулированию, за исключением случаев указанных в частях 12.1 – 12.4. ст. 10 данного Федерального закона относятся:</w:t>
      </w:r>
    </w:p>
    <w:p w14:paraId="7AF871D7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1) цены на тепловую энергию (мощность), поставляемую потребителям;</w:t>
      </w:r>
    </w:p>
    <w:p w14:paraId="28345100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2) цены на услуги по передаче тепловой энергии, теплоносителя;</w:t>
      </w:r>
    </w:p>
    <w:p w14:paraId="7A1430CF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3) цены на производимую тепловую энергию (мощность), в том числе производимую в режиме комбинированной выработки электрической и тепловой энергии;</w:t>
      </w:r>
    </w:p>
    <w:p w14:paraId="73A15DCC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4) цены на теплоноситель в виде воды, поставляемый теплоснабжающими организациями потребителям, другим теплоснабжающим организациям с использованием закрытых систем горячего водоснабжения;</w:t>
      </w:r>
    </w:p>
    <w:p w14:paraId="10984AD5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5) цены на теплоноситель в виде пара, поставляемый теплоснабжающими организациями потребителям, другим теплоснабжающим организациям;</w:t>
      </w:r>
    </w:p>
    <w:p w14:paraId="3D7B7A43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6) цены на теплоноситель в виде воды с использованием открытых систем теплоснабжения (горячего водоснабжения), поставляемый теплоснабжающей организацией, владеющей на праве собственности или ином законном основании источником тепловой энергии, потребителю, теплопотребляющие установки которого технологически соединены с этим источником тепловой энергии непосредственно или через тепловую сеть, принадлежащую на праве собственности и (или) ином законном основании указанной теплоснабжающей организации или указанному потребителю, если такие теплопотребляющие установки и такая тепловая сеть не имеют иного технологического соединения с системой теплоснабжения и к тепловым сетям указанного потребителя не присоединены теплопотребляющие установки иных потребителей.</w:t>
      </w:r>
    </w:p>
    <w:p w14:paraId="450E2E9C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Исходя из этого ниже в настоящем документе приведены прогнозные цены на тепловую энергию (мощность) для потребителей по зонам деятельности единых теплоснабжающих организаций после окончания переходного периода.</w:t>
      </w:r>
    </w:p>
    <w:p w14:paraId="4C1F0172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Для ценовой зоны теплоснабжения города Обь были рассчитаны следующие прогнозные цены:</w:t>
      </w:r>
    </w:p>
    <w:p w14:paraId="5C874608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ab/>
        <w:t>индикативные предельные уровни цен на тепловую энергию (мощность) – цены альтернативной котельной;</w:t>
      </w:r>
    </w:p>
    <w:p w14:paraId="4C969605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ab/>
        <w:t>предельные уровни цен на тепловую энергию (мощность) – цены на тепловую энергию (мощность) с учетом доведения от существующего уровня цен (тарифов) до цены альтернативной котельной в течение пяти лет;</w:t>
      </w:r>
    </w:p>
    <w:p w14:paraId="480613FC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ab/>
        <w:t>цены на тепловую энергию (мощность) для потребителей.</w:t>
      </w:r>
    </w:p>
    <w:p w14:paraId="2C39800B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 xml:space="preserve">Индикативные предельные цены и предельные уровни цен были рассчитаны по «Правилам определения в ценовых зонах теплоснабжения предельного уровня цены на тепловую энергию (мощность), включая правила индексации предельного уровня цены на тепловую энергию (мощность)», утвержденными постановлением </w:t>
      </w:r>
      <w:r w:rsidRPr="0039171C">
        <w:rPr>
          <w:color w:val="auto"/>
        </w:rPr>
        <w:lastRenderedPageBreak/>
        <w:t>Правительства РФ от 15.12.2017 № 1562 (в редакции постановления Правительства РФ от 03.11.2022 № 1985).</w:t>
      </w:r>
    </w:p>
    <w:p w14:paraId="34F1E323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Прогнозные цены для потребителей тепловой энергии (мощности) были рассчитаны в соответствии «Правилами определения в ценовых зонах теплоснабжения сторонами соглашения об исполнении схемы теплоснабжения размера коэффициента к предельному уровню цены на тепловую энергию (мощность) и срока его применения», утвержденными постановлением Правительства РФ от 23.07.2018. При расчете прогнозных цен были так же учтены требования постановления Правительства РФ от 14.11.2022 № 2053 «Об особенностях индексации регулируемых цен (тарифов) с 1 декабря 2022 г. по 31 декабря 2023 г. и о внесении изменений в некоторые акты Правительства Российской Федерации».</w:t>
      </w:r>
    </w:p>
    <w:p w14:paraId="3EA397F2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Предельные уровни цен и прогнозные цены на тепловую энергию для потребителей были рассчитан для каждой ЕТО.</w:t>
      </w:r>
    </w:p>
    <w:p w14:paraId="2508FDC6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Все приведенные ниже прогнозные значения цен на тепловую энергию (мощность) сформированы на основании предварительного соглашения об исполнении схемы теплоснабжения г. Обь и будут окончательно определены при заключении соглашений по исполнению схемы теплоснабжения.</w:t>
      </w:r>
    </w:p>
    <w:p w14:paraId="64FC6D1E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>На схемах ниже приведены следующие графики доведения цен на тепловую энергию (мощность) для потребителей города Обь:</w:t>
      </w:r>
    </w:p>
    <w:p w14:paraId="42F31015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ab/>
        <w:t>зона 1 (ООО «Центр») – системы централизованного теплоснабжения (СЦТ) образованные котельными №№ 1, 2, 3, 5, 7;</w:t>
      </w:r>
    </w:p>
    <w:p w14:paraId="01BCDCF6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ab/>
        <w:t>зона 2 (ЖКО «Аэропорт») – СЦТ образованная котельной ЖКО «Аэропорт»;</w:t>
      </w:r>
    </w:p>
    <w:p w14:paraId="457568FD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ab/>
        <w:t>зона 3 (ПНИ) – СЦТ образованная котельной ГАСУСО НСО Обской ПНИ;</w:t>
      </w:r>
    </w:p>
    <w:p w14:paraId="44497E6A" w14:textId="77777777" w:rsidR="00293CD4" w:rsidRPr="0039171C" w:rsidRDefault="00293CD4" w:rsidP="00293CD4">
      <w:pPr>
        <w:rPr>
          <w:color w:val="auto"/>
        </w:rPr>
      </w:pPr>
      <w:r w:rsidRPr="0039171C">
        <w:rPr>
          <w:color w:val="auto"/>
        </w:rPr>
        <w:tab/>
        <w:t>зона 4 (РЖД) – СЦТ образованная новой угольной котельной Новосибирского территориального участка Западно-Сибирской дирекции ОАО «РЖД»;</w:t>
      </w:r>
    </w:p>
    <w:p w14:paraId="006BA911" w14:textId="6E852BF5" w:rsidR="00EE5D95" w:rsidRPr="0039171C" w:rsidRDefault="00293CD4" w:rsidP="00293CD4">
      <w:pPr>
        <w:rPr>
          <w:color w:val="auto"/>
        </w:rPr>
      </w:pPr>
      <w:r w:rsidRPr="0039171C">
        <w:rPr>
          <w:color w:val="auto"/>
        </w:rPr>
        <w:tab/>
        <w:t>зона 5 (ЭТС) – СЦТ образованная котельной ООО «ЭнергоТеплоСервис»</w:t>
      </w:r>
    </w:p>
    <w:p w14:paraId="19FDF4A3" w14:textId="6DE9F681" w:rsidR="00605D07" w:rsidRPr="0039171C" w:rsidRDefault="00605D07" w:rsidP="00EE5D95">
      <w:pPr>
        <w:rPr>
          <w:color w:val="auto"/>
        </w:rPr>
      </w:pPr>
    </w:p>
    <w:p w14:paraId="19FDF4A4" w14:textId="77777777" w:rsidR="00605D07" w:rsidRPr="0039171C" w:rsidRDefault="00605D07" w:rsidP="00605D07">
      <w:pPr>
        <w:rPr>
          <w:color w:val="auto"/>
        </w:rPr>
        <w:sectPr w:rsidR="00605D07" w:rsidRPr="0039171C" w:rsidSect="005C7C0D">
          <w:pgSz w:w="11906" w:h="16838"/>
          <w:pgMar w:top="851" w:right="851" w:bottom="1134" w:left="1418" w:header="709" w:footer="284" w:gutter="0"/>
          <w:cols w:space="708"/>
          <w:docGrid w:linePitch="360"/>
        </w:sectPr>
      </w:pPr>
    </w:p>
    <w:p w14:paraId="19FDF4A5" w14:textId="77777777" w:rsidR="00605D07" w:rsidRPr="0039171C" w:rsidRDefault="00605D07" w:rsidP="00605D07">
      <w:pPr>
        <w:rPr>
          <w:color w:val="auto"/>
        </w:rPr>
      </w:pPr>
      <w:r w:rsidRPr="0039171C">
        <w:rPr>
          <w:noProof/>
          <w:color w:val="auto"/>
          <w:lang w:eastAsia="ru-RU"/>
        </w:rPr>
        <w:lastRenderedPageBreak/>
        <w:drawing>
          <wp:inline distT="0" distB="0" distL="0" distR="0" wp14:anchorId="19FDF4E5" wp14:editId="716CB3E1">
            <wp:extent cx="9253855" cy="5622290"/>
            <wp:effectExtent l="0" t="0" r="4445" b="16510"/>
            <wp:docPr id="5" name="Диаграмма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19FDF4A6" w14:textId="7E92FF4A" w:rsidR="00605D07" w:rsidRPr="0039171C" w:rsidRDefault="000D7BD9" w:rsidP="00605D07">
      <w:pPr>
        <w:rPr>
          <w:b/>
          <w:bCs/>
          <w:color w:val="auto"/>
        </w:rPr>
      </w:pPr>
      <w:r w:rsidRPr="0039171C">
        <w:rPr>
          <w:color w:val="auto"/>
        </w:rPr>
        <w:t xml:space="preserve">Рисунок </w:t>
      </w:r>
      <w:r w:rsidRPr="0039171C">
        <w:rPr>
          <w:color w:val="auto"/>
        </w:rPr>
        <w:fldChar w:fldCharType="begin"/>
      </w:r>
      <w:r w:rsidRPr="0039171C">
        <w:rPr>
          <w:color w:val="auto"/>
        </w:rPr>
        <w:instrText xml:space="preserve"> SEQ Рисунок \* ARABIC </w:instrText>
      </w:r>
      <w:r w:rsidRPr="0039171C">
        <w:rPr>
          <w:color w:val="auto"/>
        </w:rPr>
        <w:fldChar w:fldCharType="separate"/>
      </w:r>
      <w:r w:rsidR="00BE1C5E">
        <w:rPr>
          <w:noProof/>
          <w:color w:val="auto"/>
        </w:rPr>
        <w:t>4</w:t>
      </w:r>
      <w:r w:rsidRPr="0039171C">
        <w:rPr>
          <w:color w:val="auto"/>
        </w:rPr>
        <w:fldChar w:fldCharType="end"/>
      </w:r>
    </w:p>
    <w:p w14:paraId="19FDF4A7" w14:textId="77777777" w:rsidR="00605D07" w:rsidRPr="0039171C" w:rsidRDefault="00605D07" w:rsidP="00605D07">
      <w:pPr>
        <w:rPr>
          <w:color w:val="auto"/>
        </w:rPr>
      </w:pPr>
    </w:p>
    <w:p w14:paraId="19FDF4A8" w14:textId="77777777" w:rsidR="00605D07" w:rsidRPr="0039171C" w:rsidRDefault="00605D07" w:rsidP="00605D07">
      <w:pPr>
        <w:rPr>
          <w:color w:val="auto"/>
        </w:rPr>
      </w:pPr>
      <w:r w:rsidRPr="0039171C">
        <w:rPr>
          <w:noProof/>
          <w:color w:val="auto"/>
          <w:lang w:eastAsia="ru-RU"/>
        </w:rPr>
        <w:lastRenderedPageBreak/>
        <w:drawing>
          <wp:inline distT="0" distB="0" distL="0" distR="0" wp14:anchorId="19FDF4E7" wp14:editId="723DAC21">
            <wp:extent cx="9253855" cy="5622290"/>
            <wp:effectExtent l="0" t="0" r="4445" b="16510"/>
            <wp:docPr id="4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14:paraId="19FDF4AA" w14:textId="0D0AA884" w:rsidR="00605D07" w:rsidRPr="0039171C" w:rsidRDefault="000D7BD9" w:rsidP="00605D07">
      <w:pPr>
        <w:rPr>
          <w:color w:val="auto"/>
        </w:rPr>
      </w:pPr>
      <w:r w:rsidRPr="0039171C">
        <w:rPr>
          <w:color w:val="auto"/>
        </w:rPr>
        <w:t xml:space="preserve">Рисунок </w:t>
      </w:r>
      <w:r w:rsidRPr="0039171C">
        <w:rPr>
          <w:color w:val="auto"/>
        </w:rPr>
        <w:fldChar w:fldCharType="begin"/>
      </w:r>
      <w:r w:rsidRPr="0039171C">
        <w:rPr>
          <w:color w:val="auto"/>
        </w:rPr>
        <w:instrText xml:space="preserve"> SEQ Рисунок \* ARABIC </w:instrText>
      </w:r>
      <w:r w:rsidRPr="0039171C">
        <w:rPr>
          <w:color w:val="auto"/>
        </w:rPr>
        <w:fldChar w:fldCharType="separate"/>
      </w:r>
      <w:r w:rsidR="00BE1C5E">
        <w:rPr>
          <w:noProof/>
          <w:color w:val="auto"/>
        </w:rPr>
        <w:t>5</w:t>
      </w:r>
      <w:r w:rsidRPr="0039171C">
        <w:rPr>
          <w:color w:val="auto"/>
        </w:rPr>
        <w:fldChar w:fldCharType="end"/>
      </w:r>
    </w:p>
    <w:p w14:paraId="19FDF4AB" w14:textId="77777777" w:rsidR="00605D07" w:rsidRPr="0039171C" w:rsidRDefault="00605D07" w:rsidP="00605D07">
      <w:pPr>
        <w:rPr>
          <w:b/>
          <w:bCs/>
          <w:color w:val="auto"/>
        </w:rPr>
      </w:pPr>
    </w:p>
    <w:p w14:paraId="19FDF4AC" w14:textId="77777777" w:rsidR="00605D07" w:rsidRPr="0039171C" w:rsidRDefault="00605D07" w:rsidP="00605D07">
      <w:pPr>
        <w:rPr>
          <w:noProof/>
          <w:color w:val="auto"/>
          <w:lang w:eastAsia="ru-RU"/>
        </w:rPr>
      </w:pPr>
      <w:r w:rsidRPr="0039171C">
        <w:rPr>
          <w:noProof/>
          <w:color w:val="auto"/>
          <w:lang w:eastAsia="ru-RU"/>
        </w:rPr>
        <w:lastRenderedPageBreak/>
        <w:drawing>
          <wp:inline distT="0" distB="0" distL="0" distR="0" wp14:anchorId="19FDF4E9" wp14:editId="430175AF">
            <wp:extent cx="8949055" cy="5422900"/>
            <wp:effectExtent l="0" t="0" r="4445" b="6350"/>
            <wp:docPr id="3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14:paraId="0E301A11" w14:textId="0E148515" w:rsidR="000D7BD9" w:rsidRPr="0039171C" w:rsidRDefault="000D7BD9" w:rsidP="00605D07">
      <w:pPr>
        <w:rPr>
          <w:noProof/>
          <w:color w:val="auto"/>
          <w:lang w:eastAsia="ru-RU"/>
        </w:rPr>
      </w:pPr>
      <w:r w:rsidRPr="0039171C">
        <w:rPr>
          <w:color w:val="auto"/>
        </w:rPr>
        <w:t xml:space="preserve">Рисунок </w:t>
      </w:r>
      <w:r w:rsidRPr="0039171C">
        <w:rPr>
          <w:color w:val="auto"/>
        </w:rPr>
        <w:fldChar w:fldCharType="begin"/>
      </w:r>
      <w:r w:rsidRPr="0039171C">
        <w:rPr>
          <w:color w:val="auto"/>
        </w:rPr>
        <w:instrText xml:space="preserve"> SEQ Рисунок \* ARABIC </w:instrText>
      </w:r>
      <w:r w:rsidRPr="0039171C">
        <w:rPr>
          <w:color w:val="auto"/>
        </w:rPr>
        <w:fldChar w:fldCharType="separate"/>
      </w:r>
      <w:r w:rsidR="00BE1C5E">
        <w:rPr>
          <w:noProof/>
          <w:color w:val="auto"/>
        </w:rPr>
        <w:t>6</w:t>
      </w:r>
      <w:r w:rsidRPr="0039171C">
        <w:rPr>
          <w:color w:val="auto"/>
        </w:rPr>
        <w:fldChar w:fldCharType="end"/>
      </w:r>
    </w:p>
    <w:p w14:paraId="63758049" w14:textId="77777777" w:rsidR="000D7BD9" w:rsidRPr="0039171C" w:rsidRDefault="000D7BD9" w:rsidP="000D7BD9">
      <w:pPr>
        <w:rPr>
          <w:noProof/>
          <w:color w:val="auto"/>
          <w:lang w:eastAsia="ru-RU"/>
        </w:rPr>
      </w:pPr>
    </w:p>
    <w:p w14:paraId="19FDF4AE" w14:textId="77777777" w:rsidR="00605D07" w:rsidRPr="0039171C" w:rsidRDefault="00605D07" w:rsidP="008C0EB9">
      <w:pPr>
        <w:jc w:val="left"/>
        <w:rPr>
          <w:color w:val="auto"/>
        </w:rPr>
      </w:pPr>
      <w:r w:rsidRPr="0039171C">
        <w:rPr>
          <w:noProof/>
          <w:color w:val="auto"/>
          <w:lang w:eastAsia="ru-RU"/>
        </w:rPr>
        <w:lastRenderedPageBreak/>
        <w:drawing>
          <wp:inline distT="0" distB="0" distL="0" distR="0" wp14:anchorId="19FDF4EB" wp14:editId="2A0C929E">
            <wp:extent cx="9253855" cy="5622290"/>
            <wp:effectExtent l="0" t="0" r="4445" b="16510"/>
            <wp:docPr id="2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14:paraId="19FDF4B0" w14:textId="239A7255" w:rsidR="00605D07" w:rsidRPr="0039171C" w:rsidRDefault="000D7BD9" w:rsidP="00605D07">
      <w:pPr>
        <w:rPr>
          <w:color w:val="auto"/>
        </w:rPr>
      </w:pPr>
      <w:r w:rsidRPr="0039171C">
        <w:rPr>
          <w:color w:val="auto"/>
        </w:rPr>
        <w:t xml:space="preserve">Рисунок </w:t>
      </w:r>
      <w:r w:rsidRPr="0039171C">
        <w:rPr>
          <w:color w:val="auto"/>
        </w:rPr>
        <w:fldChar w:fldCharType="begin"/>
      </w:r>
      <w:r w:rsidRPr="0039171C">
        <w:rPr>
          <w:color w:val="auto"/>
        </w:rPr>
        <w:instrText xml:space="preserve"> SEQ Рисунок \* ARABIC </w:instrText>
      </w:r>
      <w:r w:rsidRPr="0039171C">
        <w:rPr>
          <w:color w:val="auto"/>
        </w:rPr>
        <w:fldChar w:fldCharType="separate"/>
      </w:r>
      <w:r w:rsidR="00BE1C5E">
        <w:rPr>
          <w:noProof/>
          <w:color w:val="auto"/>
        </w:rPr>
        <w:t>7</w:t>
      </w:r>
      <w:r w:rsidRPr="0039171C">
        <w:rPr>
          <w:color w:val="auto"/>
        </w:rPr>
        <w:fldChar w:fldCharType="end"/>
      </w:r>
    </w:p>
    <w:p w14:paraId="19FDF4B1" w14:textId="77777777" w:rsidR="00605D07" w:rsidRPr="0039171C" w:rsidRDefault="00605D07" w:rsidP="00605D07">
      <w:pPr>
        <w:rPr>
          <w:color w:val="auto"/>
        </w:rPr>
      </w:pPr>
      <w:r w:rsidRPr="0039171C">
        <w:rPr>
          <w:noProof/>
          <w:color w:val="auto"/>
          <w:lang w:eastAsia="ru-RU"/>
        </w:rPr>
        <w:lastRenderedPageBreak/>
        <w:drawing>
          <wp:inline distT="0" distB="0" distL="0" distR="0" wp14:anchorId="19FDF4ED" wp14:editId="3F617B49">
            <wp:extent cx="9253855" cy="5622290"/>
            <wp:effectExtent l="0" t="0" r="4445" b="16510"/>
            <wp:docPr id="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14:paraId="19FDF4B4" w14:textId="2A3537DC" w:rsidR="00C94171" w:rsidRPr="0039171C" w:rsidRDefault="000D7BD9">
      <w:pPr>
        <w:rPr>
          <w:color w:val="auto"/>
        </w:rPr>
      </w:pPr>
      <w:r w:rsidRPr="0039171C">
        <w:rPr>
          <w:color w:val="auto"/>
        </w:rPr>
        <w:t xml:space="preserve">Рисунок </w:t>
      </w:r>
      <w:r w:rsidRPr="0039171C">
        <w:rPr>
          <w:color w:val="auto"/>
        </w:rPr>
        <w:fldChar w:fldCharType="begin"/>
      </w:r>
      <w:r w:rsidRPr="0039171C">
        <w:rPr>
          <w:color w:val="auto"/>
        </w:rPr>
        <w:instrText xml:space="preserve"> SEQ Рисунок \* ARABIC </w:instrText>
      </w:r>
      <w:r w:rsidRPr="0039171C">
        <w:rPr>
          <w:color w:val="auto"/>
        </w:rPr>
        <w:fldChar w:fldCharType="separate"/>
      </w:r>
      <w:r w:rsidR="00BE1C5E">
        <w:rPr>
          <w:noProof/>
          <w:color w:val="auto"/>
        </w:rPr>
        <w:t>8</w:t>
      </w:r>
      <w:r w:rsidRPr="0039171C">
        <w:rPr>
          <w:color w:val="auto"/>
        </w:rPr>
        <w:fldChar w:fldCharType="end"/>
      </w:r>
    </w:p>
    <w:sectPr w:rsidR="00C94171" w:rsidRPr="0039171C" w:rsidSect="005C7C0D">
      <w:pgSz w:w="16838" w:h="11906" w:orient="landscape"/>
      <w:pgMar w:top="1418" w:right="851" w:bottom="85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B8E7C8A" w14:textId="77777777" w:rsidR="00026EB8" w:rsidRDefault="00026EB8" w:rsidP="00605D07">
      <w:pPr>
        <w:spacing w:after="0"/>
      </w:pPr>
      <w:r>
        <w:separator/>
      </w:r>
    </w:p>
  </w:endnote>
  <w:endnote w:type="continuationSeparator" w:id="0">
    <w:p w14:paraId="656030F6" w14:textId="77777777" w:rsidR="00026EB8" w:rsidRDefault="00026EB8" w:rsidP="00605D0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FDF4F3" w14:textId="18A56208" w:rsidR="00605D07" w:rsidRDefault="00605D07">
    <w:pPr>
      <w:pStyle w:val="af1"/>
      <w:jc w:val="right"/>
    </w:pPr>
    <w:r>
      <w:fldChar w:fldCharType="begin"/>
    </w:r>
    <w:r>
      <w:instrText>PAGE   \* MERGEFORMAT</w:instrText>
    </w:r>
    <w:r>
      <w:fldChar w:fldCharType="separate"/>
    </w:r>
    <w:r w:rsidR="0047799C">
      <w:rPr>
        <w:noProof/>
      </w:rPr>
      <w:t>47</w:t>
    </w:r>
    <w:r>
      <w:fldChar w:fldCharType="end"/>
    </w:r>
  </w:p>
  <w:p w14:paraId="19FDF4F4" w14:textId="77777777" w:rsidR="00605D07" w:rsidRDefault="00605D07">
    <w:pPr>
      <w:pStyle w:val="af1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FDF4F5" w14:textId="77777777" w:rsidR="00605D07" w:rsidRPr="00656397" w:rsidRDefault="00605D07" w:rsidP="00656397">
    <w:pPr>
      <w:spacing w:after="120"/>
      <w:ind w:right="-40" w:firstLine="0"/>
      <w:contextualSpacing w:val="0"/>
      <w:jc w:val="center"/>
      <w:rPr>
        <w:bCs/>
        <w:szCs w:val="26"/>
      </w:rPr>
    </w:pPr>
    <w:r w:rsidRPr="00656397">
      <w:rPr>
        <w:bCs/>
        <w:szCs w:val="26"/>
      </w:rPr>
      <w:t>Санкт-Петербург</w:t>
    </w:r>
  </w:p>
  <w:p w14:paraId="19FDF4F6" w14:textId="77777777" w:rsidR="00605D07" w:rsidRPr="00656397" w:rsidRDefault="00605D07" w:rsidP="00656397">
    <w:pPr>
      <w:spacing w:after="120"/>
      <w:ind w:right="-40" w:firstLine="0"/>
      <w:contextualSpacing w:val="0"/>
      <w:jc w:val="center"/>
      <w:rPr>
        <w:bCs/>
        <w:szCs w:val="26"/>
      </w:rPr>
    </w:pPr>
    <w:r w:rsidRPr="00656397">
      <w:rPr>
        <w:bCs/>
        <w:szCs w:val="26"/>
      </w:rPr>
      <w:t>2020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FDF4F7" w14:textId="7CD103E8" w:rsidR="00605D07" w:rsidRDefault="00605D07">
    <w:pPr>
      <w:pStyle w:val="af1"/>
      <w:jc w:val="right"/>
    </w:pPr>
    <w:r>
      <w:fldChar w:fldCharType="begin"/>
    </w:r>
    <w:r>
      <w:instrText>PAGE   \* MERGEFORMAT</w:instrText>
    </w:r>
    <w:r>
      <w:fldChar w:fldCharType="separate"/>
    </w:r>
    <w:r w:rsidR="0047799C">
      <w:rPr>
        <w:noProof/>
      </w:rPr>
      <w:t>58</w:t>
    </w:r>
    <w:r>
      <w:fldChar w:fldCharType="end"/>
    </w:r>
  </w:p>
  <w:p w14:paraId="19FDF4F8" w14:textId="77777777" w:rsidR="00605D07" w:rsidRDefault="00605D07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D6A8125" w14:textId="77777777" w:rsidR="00026EB8" w:rsidRDefault="00026EB8" w:rsidP="00605D07">
      <w:pPr>
        <w:spacing w:after="0"/>
      </w:pPr>
      <w:r>
        <w:separator/>
      </w:r>
    </w:p>
  </w:footnote>
  <w:footnote w:type="continuationSeparator" w:id="0">
    <w:p w14:paraId="679773AF" w14:textId="77777777" w:rsidR="00026EB8" w:rsidRDefault="00026EB8" w:rsidP="00605D07">
      <w:pPr>
        <w:spacing w:after="0"/>
      </w:pPr>
      <w:r>
        <w:continuationSeparator/>
      </w:r>
    </w:p>
  </w:footnote>
  <w:footnote w:id="1">
    <w:p w14:paraId="71654A78" w14:textId="77777777" w:rsidR="00293CD4" w:rsidRDefault="00293CD4" w:rsidP="00293CD4">
      <w:pPr>
        <w:pStyle w:val="aff9"/>
      </w:pPr>
      <w:r>
        <w:rPr>
          <w:rStyle w:val="affb"/>
        </w:rPr>
        <w:footnoteRef/>
      </w:r>
      <w:r>
        <w:t xml:space="preserve"> </w:t>
      </w:r>
      <w:r w:rsidRPr="00BC58EB">
        <w:t>Показатель, определяемый в информационных целях как фактическая стоимость выполненных мероприятий по строительству, реконструкции и (или) модернизации объектов теплоснабжения, необходимых для развития, повышения надежности и энергетической эффективности системы теплоснабжения, указанных в схеме теплоснабжения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73649F"/>
    <w:multiLevelType w:val="multilevel"/>
    <w:tmpl w:val="968C28B8"/>
    <w:lvl w:ilvl="0">
      <w:start w:val="1"/>
      <w:numFmt w:val="decimal"/>
      <w:pStyle w:val="a"/>
      <w:suff w:val="space"/>
      <w:lvlText w:val="%1."/>
      <w:lvlJc w:val="left"/>
      <w:pPr>
        <w:ind w:left="786" w:hanging="360"/>
      </w:pPr>
      <w:rPr>
        <w:rFonts w:cs="Times New Roman" w:hint="default"/>
        <w:b/>
        <w:i w:val="0"/>
        <w:color w:val="FFFFFF"/>
        <w:sz w:val="26"/>
      </w:rPr>
    </w:lvl>
    <w:lvl w:ilvl="1">
      <w:start w:val="1"/>
      <w:numFmt w:val="decimal"/>
      <w:pStyle w:val="a0"/>
      <w:isLgl/>
      <w:suff w:val="space"/>
      <w:lvlText w:val="%1.%2."/>
      <w:lvlJc w:val="left"/>
      <w:pPr>
        <w:ind w:left="1080" w:hanging="360"/>
      </w:pPr>
      <w:rPr>
        <w:rFonts w:cs="Times New Roman" w:hint="default"/>
        <w:b/>
        <w:i w:val="0"/>
        <w:color w:val="FFFFFF"/>
        <w:sz w:val="26"/>
        <w:szCs w:val="24"/>
      </w:rPr>
    </w:lvl>
    <w:lvl w:ilvl="2">
      <w:start w:val="1"/>
      <w:numFmt w:val="decimal"/>
      <w:isLgl/>
      <w:suff w:val="space"/>
      <w:lvlText w:val="%1.%2.%3."/>
      <w:lvlJc w:val="left"/>
      <w:pPr>
        <w:ind w:left="1440" w:hanging="720"/>
      </w:pPr>
      <w:rPr>
        <w:rFonts w:cs="Times New Roman" w:hint="default"/>
        <w:b w:val="0"/>
        <w:i w:val="0"/>
        <w:sz w:val="26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cs="Times New Roman" w:hint="default"/>
        <w:b/>
        <w:i w:val="0"/>
        <w:sz w:val="26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cs="Times New Roman" w:hint="default"/>
        <w:b/>
        <w:i w:val="0"/>
        <w:sz w:val="26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cs="Times New Roman" w:hint="default"/>
        <w:b/>
        <w:i w:val="0"/>
        <w:sz w:val="26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cs="Times New Roman" w:hint="default"/>
        <w:b/>
        <w:i w:val="0"/>
        <w:sz w:val="26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cs="Times New Roman" w:hint="default"/>
        <w:b/>
        <w:i w:val="0"/>
        <w:sz w:val="26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cs="Times New Roman" w:hint="default"/>
        <w:b/>
        <w:i w:val="0"/>
        <w:sz w:val="26"/>
      </w:rPr>
    </w:lvl>
  </w:abstractNum>
  <w:abstractNum w:abstractNumId="1" w15:restartNumberingAfterBreak="0">
    <w:nsid w:val="103A3037"/>
    <w:multiLevelType w:val="hybridMultilevel"/>
    <w:tmpl w:val="026414E6"/>
    <w:lvl w:ilvl="0" w:tplc="592697B2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4165690"/>
    <w:multiLevelType w:val="hybridMultilevel"/>
    <w:tmpl w:val="AA7A7C32"/>
    <w:lvl w:ilvl="0" w:tplc="CAEA3154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699172F"/>
    <w:multiLevelType w:val="hybridMultilevel"/>
    <w:tmpl w:val="4D288E56"/>
    <w:lvl w:ilvl="0" w:tplc="84BE072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DED3872"/>
    <w:multiLevelType w:val="hybridMultilevel"/>
    <w:tmpl w:val="64882568"/>
    <w:lvl w:ilvl="0" w:tplc="D3E8EA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E9916E7"/>
    <w:multiLevelType w:val="hybridMultilevel"/>
    <w:tmpl w:val="A1BE7678"/>
    <w:lvl w:ilvl="0" w:tplc="543E4F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E55580"/>
    <w:multiLevelType w:val="hybridMultilevel"/>
    <w:tmpl w:val="A058D47A"/>
    <w:lvl w:ilvl="0" w:tplc="7DD03994">
      <w:start w:val="1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BB56BF5"/>
    <w:multiLevelType w:val="hybridMultilevel"/>
    <w:tmpl w:val="62BE9912"/>
    <w:lvl w:ilvl="0" w:tplc="C3E4974A">
      <w:start w:val="96"/>
      <w:numFmt w:val="decimal"/>
      <w:lvlText w:val="%1"/>
      <w:lvlJc w:val="left"/>
      <w:pPr>
        <w:ind w:left="720" w:hanging="360"/>
      </w:pPr>
      <w:rPr>
        <w:rFonts w:eastAsiaTheme="minorHAnsi" w:cstheme="minorBidi" w:hint="default"/>
        <w:color w:val="7030A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B10FD0"/>
    <w:multiLevelType w:val="hybridMultilevel"/>
    <w:tmpl w:val="9D44C044"/>
    <w:lvl w:ilvl="0" w:tplc="D3E8EA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31170A17"/>
    <w:multiLevelType w:val="hybridMultilevel"/>
    <w:tmpl w:val="E000E03C"/>
    <w:lvl w:ilvl="0" w:tplc="6F685A48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356D6766"/>
    <w:multiLevelType w:val="hybridMultilevel"/>
    <w:tmpl w:val="AB4C2B1A"/>
    <w:lvl w:ilvl="0" w:tplc="DCF43BCE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A267D5C"/>
    <w:multiLevelType w:val="multilevel"/>
    <w:tmpl w:val="3170F6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2" w15:restartNumberingAfterBreak="0">
    <w:nsid w:val="3C530A5B"/>
    <w:multiLevelType w:val="hybridMultilevel"/>
    <w:tmpl w:val="6FCC6462"/>
    <w:lvl w:ilvl="0" w:tplc="9618A076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41784F91"/>
    <w:multiLevelType w:val="hybridMultilevel"/>
    <w:tmpl w:val="08FC2702"/>
    <w:lvl w:ilvl="0" w:tplc="DCE4A72E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41BB58F3"/>
    <w:multiLevelType w:val="hybridMultilevel"/>
    <w:tmpl w:val="666E0E24"/>
    <w:lvl w:ilvl="0" w:tplc="84BE072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55E3D92"/>
    <w:multiLevelType w:val="hybridMultilevel"/>
    <w:tmpl w:val="70E44E80"/>
    <w:lvl w:ilvl="0" w:tplc="191E14C6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58E3326F"/>
    <w:multiLevelType w:val="multilevel"/>
    <w:tmpl w:val="FF809492"/>
    <w:lvl w:ilvl="0">
      <w:start w:val="1"/>
      <w:numFmt w:val="decimal"/>
      <w:pStyle w:val="a1"/>
      <w:suff w:val="space"/>
      <w:lvlText w:val="Раздел %1"/>
      <w:lvlJc w:val="left"/>
      <w:pPr>
        <w:ind w:left="-283" w:firstLine="709"/>
      </w:pPr>
      <w:rPr>
        <w:rFonts w:hint="default"/>
      </w:rPr>
    </w:lvl>
    <w:lvl w:ilvl="1">
      <w:start w:val="1"/>
      <w:numFmt w:val="decimal"/>
      <w:pStyle w:val="11"/>
      <w:suff w:val="space"/>
      <w:lvlText w:val="%1.%2"/>
      <w:lvlJc w:val="left"/>
      <w:pPr>
        <w:ind w:left="0" w:firstLine="709"/>
      </w:pPr>
      <w:rPr>
        <w:rFonts w:hint="default"/>
      </w:rPr>
    </w:lvl>
    <w:lvl w:ilvl="2">
      <w:start w:val="1"/>
      <w:numFmt w:val="decimal"/>
      <w:pStyle w:val="a2"/>
      <w:suff w:val="space"/>
      <w:lvlText w:val="%1.%2.%3"/>
      <w:lvlJc w:val="left"/>
      <w:pPr>
        <w:ind w:left="0" w:firstLine="709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0" w:firstLine="709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0" w:firstLine="709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0" w:firstLine="709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0" w:firstLine="709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firstLine="709"/>
      </w:pPr>
      <w:rPr>
        <w:rFonts w:hint="default"/>
      </w:rPr>
    </w:lvl>
  </w:abstractNum>
  <w:abstractNum w:abstractNumId="17" w15:restartNumberingAfterBreak="0">
    <w:nsid w:val="5AE25E08"/>
    <w:multiLevelType w:val="hybridMultilevel"/>
    <w:tmpl w:val="651C4F8C"/>
    <w:lvl w:ilvl="0" w:tplc="752CB44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606C511B"/>
    <w:multiLevelType w:val="hybridMultilevel"/>
    <w:tmpl w:val="905824C0"/>
    <w:lvl w:ilvl="0" w:tplc="84BE072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699B33EA"/>
    <w:multiLevelType w:val="hybridMultilevel"/>
    <w:tmpl w:val="BF9EAA36"/>
    <w:lvl w:ilvl="0" w:tplc="C51C6ED0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6F2A5DAC"/>
    <w:multiLevelType w:val="hybridMultilevel"/>
    <w:tmpl w:val="A50E8EB2"/>
    <w:lvl w:ilvl="0" w:tplc="7DD03994">
      <w:start w:val="1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71715D7B"/>
    <w:multiLevelType w:val="hybridMultilevel"/>
    <w:tmpl w:val="F9640B1A"/>
    <w:lvl w:ilvl="0" w:tplc="7DD03994">
      <w:start w:val="1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76BD09F6"/>
    <w:multiLevelType w:val="hybridMultilevel"/>
    <w:tmpl w:val="CA409E7E"/>
    <w:lvl w:ilvl="0" w:tplc="9B2A0512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77401161"/>
    <w:multiLevelType w:val="hybridMultilevel"/>
    <w:tmpl w:val="03FC4558"/>
    <w:lvl w:ilvl="0" w:tplc="F04E6110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790A58AE"/>
    <w:multiLevelType w:val="hybridMultilevel"/>
    <w:tmpl w:val="9224D408"/>
    <w:lvl w:ilvl="0" w:tplc="8DBC05AA">
      <w:start w:val="1"/>
      <w:numFmt w:val="bullet"/>
      <w:suff w:val="space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7B595D68"/>
    <w:multiLevelType w:val="hybridMultilevel"/>
    <w:tmpl w:val="67105EA6"/>
    <w:lvl w:ilvl="0" w:tplc="752CB44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0"/>
  </w:num>
  <w:num w:numId="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4"/>
  </w:num>
  <w:num w:numId="5">
    <w:abstractNumId w:val="4"/>
  </w:num>
  <w:num w:numId="6">
    <w:abstractNumId w:val="8"/>
  </w:num>
  <w:num w:numId="7">
    <w:abstractNumId w:val="1"/>
  </w:num>
  <w:num w:numId="8">
    <w:abstractNumId w:val="2"/>
  </w:num>
  <w:num w:numId="9">
    <w:abstractNumId w:val="10"/>
  </w:num>
  <w:num w:numId="10">
    <w:abstractNumId w:val="12"/>
  </w:num>
  <w:num w:numId="11">
    <w:abstractNumId w:val="9"/>
  </w:num>
  <w:num w:numId="12">
    <w:abstractNumId w:val="13"/>
  </w:num>
  <w:num w:numId="13">
    <w:abstractNumId w:val="23"/>
  </w:num>
  <w:num w:numId="14">
    <w:abstractNumId w:val="24"/>
  </w:num>
  <w:num w:numId="15">
    <w:abstractNumId w:val="19"/>
  </w:num>
  <w:num w:numId="16">
    <w:abstractNumId w:val="15"/>
  </w:num>
  <w:num w:numId="17">
    <w:abstractNumId w:val="22"/>
  </w:num>
  <w:num w:numId="18">
    <w:abstractNumId w:val="6"/>
  </w:num>
  <w:num w:numId="19">
    <w:abstractNumId w:val="21"/>
  </w:num>
  <w:num w:numId="20">
    <w:abstractNumId w:val="20"/>
  </w:num>
  <w:num w:numId="21">
    <w:abstractNumId w:val="3"/>
  </w:num>
  <w:num w:numId="22">
    <w:abstractNumId w:val="18"/>
  </w:num>
  <w:num w:numId="23">
    <w:abstractNumId w:val="5"/>
  </w:num>
  <w:num w:numId="24">
    <w:abstractNumId w:val="25"/>
  </w:num>
  <w:num w:numId="25">
    <w:abstractNumId w:val="17"/>
  </w:num>
  <w:num w:numId="26">
    <w:abstractNumId w:val="11"/>
  </w:num>
  <w:num w:numId="2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7"/>
  </w:num>
  <w:num w:numId="3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34F9"/>
    <w:rsid w:val="00026EB8"/>
    <w:rsid w:val="000D7BD9"/>
    <w:rsid w:val="00190E68"/>
    <w:rsid w:val="001B0E3D"/>
    <w:rsid w:val="00293CD4"/>
    <w:rsid w:val="0039171C"/>
    <w:rsid w:val="00417C68"/>
    <w:rsid w:val="0047799C"/>
    <w:rsid w:val="00523F9F"/>
    <w:rsid w:val="00524D57"/>
    <w:rsid w:val="00596A30"/>
    <w:rsid w:val="005C18A7"/>
    <w:rsid w:val="005C22D5"/>
    <w:rsid w:val="005C7C0D"/>
    <w:rsid w:val="005D6ACF"/>
    <w:rsid w:val="00605D07"/>
    <w:rsid w:val="00614865"/>
    <w:rsid w:val="006472CB"/>
    <w:rsid w:val="00650FEB"/>
    <w:rsid w:val="00776EA3"/>
    <w:rsid w:val="007B45EA"/>
    <w:rsid w:val="00805576"/>
    <w:rsid w:val="0083373D"/>
    <w:rsid w:val="0085445F"/>
    <w:rsid w:val="008B6417"/>
    <w:rsid w:val="008C0EB9"/>
    <w:rsid w:val="008D6766"/>
    <w:rsid w:val="00A126A4"/>
    <w:rsid w:val="00A5727F"/>
    <w:rsid w:val="00AD352D"/>
    <w:rsid w:val="00AE29CD"/>
    <w:rsid w:val="00B434F9"/>
    <w:rsid w:val="00B92412"/>
    <w:rsid w:val="00BE1C5E"/>
    <w:rsid w:val="00C94171"/>
    <w:rsid w:val="00DD1547"/>
    <w:rsid w:val="00EE5D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FDB472"/>
  <w15:docId w15:val="{3BB68962-AF9E-4719-901D-6085534F69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sid w:val="00605D07"/>
    <w:pPr>
      <w:spacing w:after="240" w:line="240" w:lineRule="auto"/>
      <w:ind w:firstLine="709"/>
      <w:contextualSpacing/>
      <w:jc w:val="both"/>
    </w:pPr>
    <w:rPr>
      <w:rFonts w:ascii="Times New Roman" w:eastAsia="Calibri" w:hAnsi="Times New Roman" w:cs="Times New Roman"/>
      <w:color w:val="000000"/>
      <w:sz w:val="26"/>
    </w:rPr>
  </w:style>
  <w:style w:type="paragraph" w:styleId="1">
    <w:name w:val="heading 1"/>
    <w:basedOn w:val="a3"/>
    <w:next w:val="a3"/>
    <w:link w:val="10"/>
    <w:uiPriority w:val="9"/>
    <w:qFormat/>
    <w:rsid w:val="00605D07"/>
    <w:pPr>
      <w:keepNext/>
      <w:keepLines/>
      <w:spacing w:before="240" w:after="0"/>
      <w:outlineLvl w:val="0"/>
    </w:pPr>
    <w:rPr>
      <w:rFonts w:ascii="Calibri Light" w:eastAsia="Times New Roman" w:hAnsi="Calibri Light"/>
      <w:color w:val="2E74B5"/>
      <w:sz w:val="32"/>
      <w:szCs w:val="32"/>
    </w:rPr>
  </w:style>
  <w:style w:type="paragraph" w:styleId="2">
    <w:name w:val="heading 2"/>
    <w:basedOn w:val="a3"/>
    <w:next w:val="a3"/>
    <w:link w:val="20"/>
    <w:uiPriority w:val="9"/>
    <w:semiHidden/>
    <w:unhideWhenUsed/>
    <w:qFormat/>
    <w:rsid w:val="00605D07"/>
    <w:pPr>
      <w:keepNext/>
      <w:keepLines/>
      <w:spacing w:before="40" w:after="0"/>
      <w:contextualSpacing w:val="0"/>
      <w:outlineLvl w:val="1"/>
    </w:pPr>
    <w:rPr>
      <w:rFonts w:ascii="Calibri Light" w:eastAsia="Times New Roman" w:hAnsi="Calibri Light"/>
      <w:color w:val="2E74B5"/>
      <w:szCs w:val="26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0">
    <w:name w:val="Заголовок 1 Знак"/>
    <w:basedOn w:val="a4"/>
    <w:link w:val="1"/>
    <w:uiPriority w:val="9"/>
    <w:rsid w:val="00605D07"/>
    <w:rPr>
      <w:rFonts w:ascii="Calibri Light" w:eastAsia="Times New Roman" w:hAnsi="Calibri Light" w:cs="Times New Roman"/>
      <w:color w:val="2E74B5"/>
      <w:sz w:val="32"/>
      <w:szCs w:val="32"/>
    </w:rPr>
  </w:style>
  <w:style w:type="character" w:customStyle="1" w:styleId="20">
    <w:name w:val="Заголовок 2 Знак"/>
    <w:basedOn w:val="a4"/>
    <w:link w:val="2"/>
    <w:uiPriority w:val="9"/>
    <w:semiHidden/>
    <w:rsid w:val="00605D07"/>
    <w:rPr>
      <w:rFonts w:ascii="Calibri Light" w:eastAsia="Times New Roman" w:hAnsi="Calibri Light" w:cs="Times New Roman"/>
      <w:color w:val="2E74B5"/>
      <w:sz w:val="26"/>
      <w:szCs w:val="26"/>
    </w:rPr>
  </w:style>
  <w:style w:type="paragraph" w:styleId="a7">
    <w:name w:val="List Paragraph"/>
    <w:aliases w:val="it_List1,Ненумерованный список,основной диплом,Абзац списка11,ПАРАГРАФ,Абзац списка для документа,Варианты ответов,Введение,Список2,Абзац вправо-1,List Paragraph1,Абзац вправо-11,List Paragraph11,Абзац вправо-12,List Paragraph12,СПИСКИ"/>
    <w:basedOn w:val="a3"/>
    <w:link w:val="a8"/>
    <w:uiPriority w:val="99"/>
    <w:qFormat/>
    <w:rsid w:val="00605D07"/>
    <w:pPr>
      <w:ind w:left="720"/>
    </w:pPr>
  </w:style>
  <w:style w:type="character" w:customStyle="1" w:styleId="a8">
    <w:name w:val="Абзац списка Знак"/>
    <w:aliases w:val="it_List1 Знак,Ненумерованный список Знак,основной диплом Знак,Абзац списка11 Знак,ПАРАГРАФ Знак,Абзац списка для документа Знак,Варианты ответов Знак,Введение Знак,Список2 Знак,Абзац вправо-1 Знак,List Paragraph1 Знак,СПИСКИ Знак"/>
    <w:link w:val="a7"/>
    <w:uiPriority w:val="99"/>
    <w:rsid w:val="00605D07"/>
    <w:rPr>
      <w:rFonts w:ascii="Times New Roman" w:eastAsia="Calibri" w:hAnsi="Times New Roman" w:cs="Times New Roman"/>
      <w:color w:val="000000"/>
      <w:sz w:val="26"/>
    </w:rPr>
  </w:style>
  <w:style w:type="paragraph" w:customStyle="1" w:styleId="a1">
    <w:name w:val="Раздел"/>
    <w:basedOn w:val="1"/>
    <w:next w:val="a3"/>
    <w:link w:val="a9"/>
    <w:qFormat/>
    <w:rsid w:val="00605D07"/>
    <w:pPr>
      <w:pageBreakBefore/>
      <w:numPr>
        <w:numId w:val="1"/>
      </w:numPr>
      <w:spacing w:before="0" w:after="240"/>
    </w:pPr>
    <w:rPr>
      <w:rFonts w:ascii="Times New Roman" w:hAnsi="Times New Roman"/>
      <w:b/>
      <w:color w:val="000000"/>
      <w:sz w:val="26"/>
      <w:szCs w:val="26"/>
    </w:rPr>
  </w:style>
  <w:style w:type="character" w:customStyle="1" w:styleId="a9">
    <w:name w:val="Раздел Знак"/>
    <w:link w:val="a1"/>
    <w:rsid w:val="00605D07"/>
    <w:rPr>
      <w:rFonts w:ascii="Times New Roman" w:eastAsia="Times New Roman" w:hAnsi="Times New Roman" w:cs="Times New Roman"/>
      <w:b/>
      <w:color w:val="000000"/>
      <w:sz w:val="26"/>
      <w:szCs w:val="26"/>
    </w:rPr>
  </w:style>
  <w:style w:type="paragraph" w:customStyle="1" w:styleId="11">
    <w:name w:val="Раздел 1.1"/>
    <w:basedOn w:val="a1"/>
    <w:next w:val="a3"/>
    <w:link w:val="110"/>
    <w:qFormat/>
    <w:rsid w:val="00605D07"/>
    <w:pPr>
      <w:pageBreakBefore w:val="0"/>
      <w:numPr>
        <w:ilvl w:val="1"/>
      </w:numPr>
      <w:outlineLvl w:val="1"/>
    </w:pPr>
  </w:style>
  <w:style w:type="character" w:customStyle="1" w:styleId="110">
    <w:name w:val="Раздел 1.1 Знак"/>
    <w:link w:val="11"/>
    <w:rsid w:val="00605D07"/>
    <w:rPr>
      <w:rFonts w:ascii="Times New Roman" w:eastAsia="Times New Roman" w:hAnsi="Times New Roman" w:cs="Times New Roman"/>
      <w:b/>
      <w:color w:val="000000"/>
      <w:sz w:val="26"/>
      <w:szCs w:val="26"/>
    </w:rPr>
  </w:style>
  <w:style w:type="character" w:customStyle="1" w:styleId="aa">
    <w:name w:val="Гипертекстовая ссылка"/>
    <w:uiPriority w:val="99"/>
    <w:rsid w:val="00605D07"/>
    <w:rPr>
      <w:rFonts w:cs="Times New Roman"/>
      <w:b/>
      <w:color w:val="106BBE"/>
      <w:sz w:val="26"/>
    </w:rPr>
  </w:style>
  <w:style w:type="paragraph" w:styleId="a2">
    <w:name w:val="No Spacing"/>
    <w:basedOn w:val="11"/>
    <w:uiPriority w:val="1"/>
    <w:qFormat/>
    <w:rsid w:val="00605D07"/>
    <w:pPr>
      <w:numPr>
        <w:ilvl w:val="2"/>
      </w:numPr>
      <w:outlineLvl w:val="2"/>
    </w:pPr>
    <w:rPr>
      <w:i/>
    </w:rPr>
  </w:style>
  <w:style w:type="table" w:styleId="ab">
    <w:name w:val="Table Grid"/>
    <w:aliases w:val="Table Grid Report"/>
    <w:basedOn w:val="a5"/>
    <w:uiPriority w:val="59"/>
    <w:rsid w:val="00605D0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caption"/>
    <w:aliases w:val="Таблица - Название объекта,!! Object Novogor !!,диаграммы,Название графика,диаграммы Char,Название объекта Знак Знак,диаграммы Знак1,диаграммы Char + 12 пт,Перед:  6...,Название таблицы Знак,диаграммы Char Char Char,Знак1 Знак Знак Знак"/>
    <w:basedOn w:val="a3"/>
    <w:next w:val="a3"/>
    <w:link w:val="ad"/>
    <w:uiPriority w:val="35"/>
    <w:unhideWhenUsed/>
    <w:qFormat/>
    <w:rsid w:val="00605D07"/>
    <w:pPr>
      <w:spacing w:after="200"/>
      <w:ind w:firstLine="0"/>
    </w:pPr>
    <w:rPr>
      <w:i/>
      <w:iCs/>
      <w:color w:val="auto"/>
      <w:sz w:val="24"/>
      <w:szCs w:val="18"/>
    </w:rPr>
  </w:style>
  <w:style w:type="character" w:customStyle="1" w:styleId="ad">
    <w:name w:val="Название объекта Знак"/>
    <w:aliases w:val="Таблица - Название объекта Знак,!! Object Novogor !! Знак,диаграммы Знак,Название графика Знак,диаграммы Char Знак,Название объекта Знак Знак Знак,диаграммы Знак1 Знак,диаграммы Char + 12 пт Знак,Перед:  6... Знак"/>
    <w:link w:val="ac"/>
    <w:uiPriority w:val="35"/>
    <w:rsid w:val="00605D07"/>
    <w:rPr>
      <w:rFonts w:ascii="Times New Roman" w:eastAsia="Calibri" w:hAnsi="Times New Roman" w:cs="Times New Roman"/>
      <w:i/>
      <w:iCs/>
      <w:sz w:val="24"/>
      <w:szCs w:val="18"/>
    </w:rPr>
  </w:style>
  <w:style w:type="character" w:styleId="ae">
    <w:name w:val="Hyperlink"/>
    <w:uiPriority w:val="99"/>
    <w:unhideWhenUsed/>
    <w:rsid w:val="00605D07"/>
    <w:rPr>
      <w:color w:val="0000FF"/>
      <w:u w:val="single"/>
    </w:rPr>
  </w:style>
  <w:style w:type="paragraph" w:styleId="af">
    <w:name w:val="header"/>
    <w:basedOn w:val="a3"/>
    <w:link w:val="af0"/>
    <w:uiPriority w:val="99"/>
    <w:unhideWhenUsed/>
    <w:rsid w:val="00605D07"/>
    <w:pPr>
      <w:tabs>
        <w:tab w:val="center" w:pos="4677"/>
        <w:tab w:val="right" w:pos="9355"/>
      </w:tabs>
      <w:spacing w:after="0"/>
    </w:pPr>
  </w:style>
  <w:style w:type="character" w:customStyle="1" w:styleId="af0">
    <w:name w:val="Верхний колонтитул Знак"/>
    <w:basedOn w:val="a4"/>
    <w:link w:val="af"/>
    <w:uiPriority w:val="99"/>
    <w:rsid w:val="00605D07"/>
    <w:rPr>
      <w:rFonts w:ascii="Times New Roman" w:eastAsia="Calibri" w:hAnsi="Times New Roman" w:cs="Times New Roman"/>
      <w:color w:val="000000"/>
      <w:sz w:val="26"/>
    </w:rPr>
  </w:style>
  <w:style w:type="paragraph" w:styleId="af1">
    <w:name w:val="footer"/>
    <w:basedOn w:val="a3"/>
    <w:link w:val="af2"/>
    <w:uiPriority w:val="99"/>
    <w:unhideWhenUsed/>
    <w:rsid w:val="00605D07"/>
    <w:pPr>
      <w:tabs>
        <w:tab w:val="center" w:pos="4677"/>
        <w:tab w:val="right" w:pos="9355"/>
      </w:tabs>
      <w:spacing w:after="0"/>
    </w:pPr>
  </w:style>
  <w:style w:type="character" w:customStyle="1" w:styleId="af2">
    <w:name w:val="Нижний колонтитул Знак"/>
    <w:basedOn w:val="a4"/>
    <w:link w:val="af1"/>
    <w:uiPriority w:val="99"/>
    <w:rsid w:val="00605D07"/>
    <w:rPr>
      <w:rFonts w:ascii="Times New Roman" w:eastAsia="Calibri" w:hAnsi="Times New Roman" w:cs="Times New Roman"/>
      <w:color w:val="000000"/>
      <w:sz w:val="26"/>
    </w:rPr>
  </w:style>
  <w:style w:type="paragraph" w:styleId="af3">
    <w:name w:val="TOC Heading"/>
    <w:basedOn w:val="1"/>
    <w:next w:val="a3"/>
    <w:uiPriority w:val="39"/>
    <w:unhideWhenUsed/>
    <w:qFormat/>
    <w:rsid w:val="00605D07"/>
    <w:pPr>
      <w:spacing w:line="360" w:lineRule="auto"/>
      <w:ind w:firstLine="0"/>
      <w:contextualSpacing w:val="0"/>
      <w:jc w:val="center"/>
      <w:outlineLvl w:val="9"/>
    </w:pPr>
    <w:rPr>
      <w:rFonts w:ascii="Times New Roman" w:hAnsi="Times New Roman"/>
      <w:b/>
      <w:color w:val="auto"/>
      <w:sz w:val="26"/>
      <w:lang w:eastAsia="ru-RU"/>
    </w:rPr>
  </w:style>
  <w:style w:type="paragraph" w:styleId="12">
    <w:name w:val="toc 1"/>
    <w:basedOn w:val="a3"/>
    <w:next w:val="a3"/>
    <w:autoRedefine/>
    <w:uiPriority w:val="39"/>
    <w:unhideWhenUsed/>
    <w:rsid w:val="00605D07"/>
    <w:pPr>
      <w:spacing w:after="100"/>
      <w:ind w:firstLine="0"/>
    </w:pPr>
    <w:rPr>
      <w:sz w:val="22"/>
    </w:rPr>
  </w:style>
  <w:style w:type="paragraph" w:styleId="21">
    <w:name w:val="toc 2"/>
    <w:basedOn w:val="a3"/>
    <w:next w:val="a3"/>
    <w:autoRedefine/>
    <w:uiPriority w:val="39"/>
    <w:unhideWhenUsed/>
    <w:rsid w:val="000D7BD9"/>
    <w:pPr>
      <w:tabs>
        <w:tab w:val="right" w:leader="dot" w:pos="9627"/>
      </w:tabs>
      <w:spacing w:after="100"/>
      <w:ind w:left="261" w:firstLine="0"/>
    </w:pPr>
    <w:rPr>
      <w:sz w:val="22"/>
    </w:rPr>
  </w:style>
  <w:style w:type="paragraph" w:styleId="3">
    <w:name w:val="toc 3"/>
    <w:basedOn w:val="a3"/>
    <w:next w:val="a3"/>
    <w:autoRedefine/>
    <w:uiPriority w:val="39"/>
    <w:unhideWhenUsed/>
    <w:rsid w:val="00605D07"/>
    <w:pPr>
      <w:spacing w:after="100"/>
      <w:ind w:left="522" w:firstLine="0"/>
    </w:pPr>
    <w:rPr>
      <w:sz w:val="22"/>
    </w:rPr>
  </w:style>
  <w:style w:type="paragraph" w:styleId="4">
    <w:name w:val="toc 4"/>
    <w:basedOn w:val="a3"/>
    <w:next w:val="a3"/>
    <w:autoRedefine/>
    <w:uiPriority w:val="39"/>
    <w:unhideWhenUsed/>
    <w:rsid w:val="00605D07"/>
    <w:pPr>
      <w:spacing w:after="100" w:line="259" w:lineRule="auto"/>
      <w:ind w:left="660" w:firstLine="0"/>
      <w:contextualSpacing w:val="0"/>
    </w:pPr>
    <w:rPr>
      <w:rFonts w:eastAsia="Times New Roman"/>
      <w:color w:val="auto"/>
      <w:sz w:val="22"/>
      <w:lang w:eastAsia="ru-RU"/>
    </w:rPr>
  </w:style>
  <w:style w:type="character" w:customStyle="1" w:styleId="FontStyle94">
    <w:name w:val="Font Style94"/>
    <w:uiPriority w:val="99"/>
    <w:rsid w:val="00605D07"/>
    <w:rPr>
      <w:rFonts w:ascii="Times New Roman" w:hAnsi="Times New Roman" w:cs="Times New Roman"/>
      <w:sz w:val="26"/>
      <w:szCs w:val="26"/>
    </w:rPr>
  </w:style>
  <w:style w:type="paragraph" w:customStyle="1" w:styleId="Style24">
    <w:name w:val="Style24"/>
    <w:basedOn w:val="a3"/>
    <w:uiPriority w:val="99"/>
    <w:rsid w:val="00605D07"/>
    <w:pPr>
      <w:widowControl w:val="0"/>
      <w:autoSpaceDE w:val="0"/>
      <w:autoSpaceDN w:val="0"/>
      <w:adjustRightInd w:val="0"/>
      <w:spacing w:after="0" w:line="487" w:lineRule="exact"/>
      <w:ind w:firstLine="715"/>
      <w:contextualSpacing w:val="0"/>
    </w:pPr>
    <w:rPr>
      <w:rFonts w:eastAsia="Times New Roman"/>
      <w:color w:val="auto"/>
      <w:sz w:val="24"/>
      <w:szCs w:val="24"/>
      <w:lang w:eastAsia="ru-RU"/>
    </w:rPr>
  </w:style>
  <w:style w:type="character" w:customStyle="1" w:styleId="af4">
    <w:name w:val="_Обычный Знак"/>
    <w:link w:val="af5"/>
    <w:locked/>
    <w:rsid w:val="00605D07"/>
    <w:rPr>
      <w:rFonts w:ascii="Times New Roman" w:hAnsi="Times New Roman" w:cs="Times New Roman"/>
      <w:iCs/>
      <w:sz w:val="26"/>
      <w:szCs w:val="26"/>
    </w:rPr>
  </w:style>
  <w:style w:type="paragraph" w:customStyle="1" w:styleId="af5">
    <w:name w:val="_Обычный"/>
    <w:basedOn w:val="a3"/>
    <w:link w:val="af4"/>
    <w:qFormat/>
    <w:rsid w:val="00605D07"/>
    <w:pPr>
      <w:spacing w:after="0" w:line="360" w:lineRule="auto"/>
      <w:contextualSpacing w:val="0"/>
    </w:pPr>
    <w:rPr>
      <w:rFonts w:eastAsiaTheme="minorHAnsi"/>
      <w:iCs/>
      <w:color w:val="auto"/>
      <w:szCs w:val="26"/>
    </w:rPr>
  </w:style>
  <w:style w:type="paragraph" w:customStyle="1" w:styleId="Style36">
    <w:name w:val="Style36"/>
    <w:basedOn w:val="a3"/>
    <w:uiPriority w:val="99"/>
    <w:rsid w:val="00605D07"/>
    <w:pPr>
      <w:widowControl w:val="0"/>
      <w:autoSpaceDE w:val="0"/>
      <w:autoSpaceDN w:val="0"/>
      <w:adjustRightInd w:val="0"/>
      <w:spacing w:after="0" w:line="483" w:lineRule="exact"/>
      <w:ind w:firstLine="566"/>
      <w:contextualSpacing w:val="0"/>
    </w:pPr>
    <w:rPr>
      <w:rFonts w:eastAsia="Times New Roman"/>
      <w:color w:val="auto"/>
      <w:sz w:val="24"/>
      <w:szCs w:val="24"/>
      <w:lang w:eastAsia="ru-RU"/>
    </w:rPr>
  </w:style>
  <w:style w:type="paragraph" w:styleId="5">
    <w:name w:val="toc 5"/>
    <w:basedOn w:val="a3"/>
    <w:next w:val="a3"/>
    <w:autoRedefine/>
    <w:uiPriority w:val="39"/>
    <w:unhideWhenUsed/>
    <w:rsid w:val="00605D07"/>
    <w:pPr>
      <w:spacing w:after="100" w:line="259" w:lineRule="auto"/>
      <w:ind w:left="880" w:firstLine="0"/>
      <w:contextualSpacing w:val="0"/>
      <w:jc w:val="left"/>
    </w:pPr>
    <w:rPr>
      <w:rFonts w:ascii="Calibri" w:eastAsia="Times New Roman" w:hAnsi="Calibri"/>
      <w:color w:val="auto"/>
      <w:sz w:val="22"/>
      <w:lang w:eastAsia="ru-RU"/>
    </w:rPr>
  </w:style>
  <w:style w:type="paragraph" w:styleId="6">
    <w:name w:val="toc 6"/>
    <w:basedOn w:val="a3"/>
    <w:next w:val="a3"/>
    <w:autoRedefine/>
    <w:uiPriority w:val="39"/>
    <w:unhideWhenUsed/>
    <w:rsid w:val="00605D07"/>
    <w:pPr>
      <w:spacing w:after="100" w:line="259" w:lineRule="auto"/>
      <w:ind w:left="1100" w:firstLine="0"/>
      <w:contextualSpacing w:val="0"/>
      <w:jc w:val="left"/>
    </w:pPr>
    <w:rPr>
      <w:rFonts w:ascii="Calibri" w:eastAsia="Times New Roman" w:hAnsi="Calibri"/>
      <w:color w:val="auto"/>
      <w:sz w:val="22"/>
      <w:lang w:eastAsia="ru-RU"/>
    </w:rPr>
  </w:style>
  <w:style w:type="paragraph" w:styleId="7">
    <w:name w:val="toc 7"/>
    <w:basedOn w:val="a3"/>
    <w:next w:val="a3"/>
    <w:autoRedefine/>
    <w:uiPriority w:val="39"/>
    <w:unhideWhenUsed/>
    <w:rsid w:val="00605D07"/>
    <w:pPr>
      <w:spacing w:after="100" w:line="259" w:lineRule="auto"/>
      <w:ind w:left="1320" w:firstLine="0"/>
      <w:contextualSpacing w:val="0"/>
      <w:jc w:val="left"/>
    </w:pPr>
    <w:rPr>
      <w:rFonts w:ascii="Calibri" w:eastAsia="Times New Roman" w:hAnsi="Calibri"/>
      <w:color w:val="auto"/>
      <w:sz w:val="22"/>
      <w:lang w:eastAsia="ru-RU"/>
    </w:rPr>
  </w:style>
  <w:style w:type="paragraph" w:styleId="8">
    <w:name w:val="toc 8"/>
    <w:basedOn w:val="a3"/>
    <w:next w:val="a3"/>
    <w:autoRedefine/>
    <w:uiPriority w:val="39"/>
    <w:unhideWhenUsed/>
    <w:rsid w:val="00605D07"/>
    <w:pPr>
      <w:spacing w:after="100" w:line="259" w:lineRule="auto"/>
      <w:ind w:left="1540" w:firstLine="0"/>
      <w:contextualSpacing w:val="0"/>
      <w:jc w:val="left"/>
    </w:pPr>
    <w:rPr>
      <w:rFonts w:ascii="Calibri" w:eastAsia="Times New Roman" w:hAnsi="Calibri"/>
      <w:color w:val="auto"/>
      <w:sz w:val="22"/>
      <w:lang w:eastAsia="ru-RU"/>
    </w:rPr>
  </w:style>
  <w:style w:type="paragraph" w:styleId="9">
    <w:name w:val="toc 9"/>
    <w:basedOn w:val="a3"/>
    <w:next w:val="a3"/>
    <w:autoRedefine/>
    <w:uiPriority w:val="39"/>
    <w:unhideWhenUsed/>
    <w:rsid w:val="00605D07"/>
    <w:pPr>
      <w:spacing w:after="100" w:line="259" w:lineRule="auto"/>
      <w:ind w:left="1760" w:firstLine="0"/>
      <w:contextualSpacing w:val="0"/>
      <w:jc w:val="left"/>
    </w:pPr>
    <w:rPr>
      <w:rFonts w:ascii="Calibri" w:eastAsia="Times New Roman" w:hAnsi="Calibri"/>
      <w:color w:val="auto"/>
      <w:sz w:val="22"/>
      <w:lang w:eastAsia="ru-RU"/>
    </w:rPr>
  </w:style>
  <w:style w:type="character" w:styleId="af6">
    <w:name w:val="Placeholder Text"/>
    <w:uiPriority w:val="99"/>
    <w:semiHidden/>
    <w:rsid w:val="00605D07"/>
    <w:rPr>
      <w:color w:val="808080"/>
    </w:rPr>
  </w:style>
  <w:style w:type="paragraph" w:customStyle="1" w:styleId="Default">
    <w:name w:val="Default"/>
    <w:rsid w:val="00605D07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Style38">
    <w:name w:val="Style38"/>
    <w:basedOn w:val="a3"/>
    <w:uiPriority w:val="99"/>
    <w:rsid w:val="00605D07"/>
    <w:pPr>
      <w:widowControl w:val="0"/>
      <w:autoSpaceDE w:val="0"/>
      <w:autoSpaceDN w:val="0"/>
      <w:adjustRightInd w:val="0"/>
      <w:spacing w:after="0" w:line="283" w:lineRule="exact"/>
      <w:ind w:firstLine="0"/>
      <w:contextualSpacing w:val="0"/>
      <w:jc w:val="left"/>
    </w:pPr>
    <w:rPr>
      <w:rFonts w:eastAsia="Times New Roman"/>
      <w:color w:val="auto"/>
      <w:sz w:val="24"/>
      <w:szCs w:val="24"/>
      <w:lang w:eastAsia="ru-RU"/>
    </w:rPr>
  </w:style>
  <w:style w:type="character" w:customStyle="1" w:styleId="FontStyle97">
    <w:name w:val="Font Style97"/>
    <w:uiPriority w:val="99"/>
    <w:rsid w:val="00605D07"/>
    <w:rPr>
      <w:rFonts w:ascii="Times New Roman" w:hAnsi="Times New Roman" w:cs="Times New Roman"/>
      <w:sz w:val="20"/>
      <w:szCs w:val="20"/>
    </w:rPr>
  </w:style>
  <w:style w:type="character" w:styleId="af7">
    <w:name w:val="annotation reference"/>
    <w:uiPriority w:val="99"/>
    <w:semiHidden/>
    <w:unhideWhenUsed/>
    <w:rsid w:val="00605D07"/>
    <w:rPr>
      <w:sz w:val="16"/>
      <w:szCs w:val="16"/>
    </w:rPr>
  </w:style>
  <w:style w:type="paragraph" w:styleId="af8">
    <w:name w:val="annotation text"/>
    <w:basedOn w:val="a3"/>
    <w:link w:val="af9"/>
    <w:uiPriority w:val="99"/>
    <w:unhideWhenUsed/>
    <w:rsid w:val="00605D07"/>
    <w:rPr>
      <w:sz w:val="20"/>
      <w:szCs w:val="20"/>
    </w:rPr>
  </w:style>
  <w:style w:type="character" w:customStyle="1" w:styleId="af9">
    <w:name w:val="Текст примечания Знак"/>
    <w:basedOn w:val="a4"/>
    <w:link w:val="af8"/>
    <w:uiPriority w:val="99"/>
    <w:rsid w:val="00605D07"/>
    <w:rPr>
      <w:rFonts w:ascii="Times New Roman" w:eastAsia="Calibri" w:hAnsi="Times New Roman" w:cs="Times New Roman"/>
      <w:color w:val="000000"/>
      <w:sz w:val="20"/>
      <w:szCs w:val="20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605D07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605D07"/>
    <w:rPr>
      <w:rFonts w:ascii="Times New Roman" w:eastAsia="Calibri" w:hAnsi="Times New Roman" w:cs="Times New Roman"/>
      <w:b/>
      <w:bCs/>
      <w:color w:val="000000"/>
      <w:sz w:val="20"/>
      <w:szCs w:val="20"/>
    </w:rPr>
  </w:style>
  <w:style w:type="paragraph" w:styleId="afc">
    <w:name w:val="Balloon Text"/>
    <w:basedOn w:val="a3"/>
    <w:link w:val="afd"/>
    <w:uiPriority w:val="99"/>
    <w:semiHidden/>
    <w:unhideWhenUsed/>
    <w:rsid w:val="00605D07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d">
    <w:name w:val="Текст выноски Знак"/>
    <w:basedOn w:val="a4"/>
    <w:link w:val="afc"/>
    <w:uiPriority w:val="99"/>
    <w:semiHidden/>
    <w:rsid w:val="00605D07"/>
    <w:rPr>
      <w:rFonts w:ascii="Segoe UI" w:eastAsia="Calibri" w:hAnsi="Segoe UI" w:cs="Segoe UI"/>
      <w:color w:val="000000"/>
      <w:sz w:val="18"/>
      <w:szCs w:val="18"/>
    </w:rPr>
  </w:style>
  <w:style w:type="character" w:customStyle="1" w:styleId="13">
    <w:name w:val="Неразрешенное упоминание1"/>
    <w:uiPriority w:val="99"/>
    <w:semiHidden/>
    <w:unhideWhenUsed/>
    <w:rsid w:val="00605D07"/>
    <w:rPr>
      <w:color w:val="605E5C"/>
      <w:shd w:val="clear" w:color="auto" w:fill="E1DFDD"/>
    </w:rPr>
  </w:style>
  <w:style w:type="paragraph" w:customStyle="1" w:styleId="a">
    <w:name w:val="Книга"/>
    <w:basedOn w:val="a3"/>
    <w:link w:val="afe"/>
    <w:qFormat/>
    <w:rsid w:val="00605D07"/>
    <w:pPr>
      <w:pageBreakBefore/>
      <w:numPr>
        <w:numId w:val="2"/>
      </w:numPr>
      <w:autoSpaceDE w:val="0"/>
      <w:autoSpaceDN w:val="0"/>
      <w:adjustRightInd w:val="0"/>
      <w:outlineLvl w:val="0"/>
    </w:pPr>
    <w:rPr>
      <w:b/>
      <w:caps/>
      <w:color w:val="auto"/>
      <w:szCs w:val="26"/>
      <w:lang w:eastAsia="ru-RU"/>
    </w:rPr>
  </w:style>
  <w:style w:type="character" w:customStyle="1" w:styleId="afe">
    <w:name w:val="Книга Знак"/>
    <w:link w:val="a"/>
    <w:rsid w:val="00605D07"/>
    <w:rPr>
      <w:rFonts w:ascii="Times New Roman" w:eastAsia="Calibri" w:hAnsi="Times New Roman" w:cs="Times New Roman"/>
      <w:b/>
      <w:caps/>
      <w:sz w:val="26"/>
      <w:szCs w:val="26"/>
      <w:lang w:eastAsia="ru-RU"/>
    </w:rPr>
  </w:style>
  <w:style w:type="paragraph" w:customStyle="1" w:styleId="a0">
    <w:name w:val="Часть"/>
    <w:basedOn w:val="a3"/>
    <w:link w:val="aff"/>
    <w:qFormat/>
    <w:rsid w:val="00605D07"/>
    <w:pPr>
      <w:numPr>
        <w:ilvl w:val="1"/>
        <w:numId w:val="2"/>
      </w:numPr>
      <w:spacing w:before="120" w:after="120"/>
      <w:contextualSpacing w:val="0"/>
      <w:outlineLvl w:val="1"/>
    </w:pPr>
    <w:rPr>
      <w:b/>
      <w:noProof/>
      <w:color w:val="auto"/>
    </w:rPr>
  </w:style>
  <w:style w:type="character" w:customStyle="1" w:styleId="aff">
    <w:name w:val="Часть Знак"/>
    <w:link w:val="a0"/>
    <w:rsid w:val="00605D07"/>
    <w:rPr>
      <w:rFonts w:ascii="Times New Roman" w:eastAsia="Calibri" w:hAnsi="Times New Roman" w:cs="Times New Roman"/>
      <w:b/>
      <w:noProof/>
      <w:sz w:val="26"/>
    </w:rPr>
  </w:style>
  <w:style w:type="paragraph" w:customStyle="1" w:styleId="aff0">
    <w:name w:val="Подпункт"/>
    <w:basedOn w:val="a7"/>
    <w:next w:val="a3"/>
    <w:link w:val="aff1"/>
    <w:qFormat/>
    <w:rsid w:val="00605D07"/>
    <w:pPr>
      <w:autoSpaceDE w:val="0"/>
      <w:autoSpaceDN w:val="0"/>
      <w:adjustRightInd w:val="0"/>
      <w:spacing w:before="120" w:after="120"/>
      <w:ind w:left="1440" w:hanging="720"/>
      <w:outlineLvl w:val="2"/>
    </w:pPr>
    <w:rPr>
      <w:color w:val="auto"/>
      <w:szCs w:val="26"/>
    </w:rPr>
  </w:style>
  <w:style w:type="character" w:customStyle="1" w:styleId="aff1">
    <w:name w:val="Подпункт Знак"/>
    <w:link w:val="aff0"/>
    <w:rsid w:val="00605D07"/>
    <w:rPr>
      <w:rFonts w:ascii="Times New Roman" w:eastAsia="Calibri" w:hAnsi="Times New Roman" w:cs="Times New Roman"/>
      <w:sz w:val="26"/>
      <w:szCs w:val="26"/>
    </w:rPr>
  </w:style>
  <w:style w:type="character" w:customStyle="1" w:styleId="aff2">
    <w:name w:val="Основной текст_"/>
    <w:link w:val="22"/>
    <w:rsid w:val="00605D07"/>
    <w:rPr>
      <w:rFonts w:ascii="Calibri" w:eastAsia="Calibri" w:hAnsi="Calibri" w:cs="Calibri"/>
      <w:sz w:val="23"/>
      <w:szCs w:val="23"/>
      <w:shd w:val="clear" w:color="auto" w:fill="FFFFFF"/>
    </w:rPr>
  </w:style>
  <w:style w:type="paragraph" w:customStyle="1" w:styleId="22">
    <w:name w:val="Основной текст2"/>
    <w:basedOn w:val="a3"/>
    <w:link w:val="aff2"/>
    <w:rsid w:val="00605D07"/>
    <w:pPr>
      <w:widowControl w:val="0"/>
      <w:shd w:val="clear" w:color="auto" w:fill="FFFFFF"/>
      <w:spacing w:before="180" w:after="0" w:line="336" w:lineRule="exact"/>
      <w:ind w:hanging="360"/>
      <w:contextualSpacing w:val="0"/>
    </w:pPr>
    <w:rPr>
      <w:rFonts w:ascii="Calibri" w:hAnsi="Calibri" w:cs="Calibri"/>
      <w:color w:val="auto"/>
      <w:sz w:val="23"/>
      <w:szCs w:val="23"/>
    </w:rPr>
  </w:style>
  <w:style w:type="character" w:customStyle="1" w:styleId="23">
    <w:name w:val="Заголовок №2_"/>
    <w:link w:val="24"/>
    <w:rsid w:val="00605D07"/>
    <w:rPr>
      <w:rFonts w:ascii="Calibri" w:eastAsia="Calibri" w:hAnsi="Calibri" w:cs="Calibri"/>
      <w:b/>
      <w:bCs/>
      <w:sz w:val="23"/>
      <w:szCs w:val="23"/>
      <w:shd w:val="clear" w:color="auto" w:fill="FFFFFF"/>
    </w:rPr>
  </w:style>
  <w:style w:type="paragraph" w:customStyle="1" w:styleId="24">
    <w:name w:val="Заголовок №2"/>
    <w:basedOn w:val="a3"/>
    <w:link w:val="23"/>
    <w:rsid w:val="00605D07"/>
    <w:pPr>
      <w:widowControl w:val="0"/>
      <w:shd w:val="clear" w:color="auto" w:fill="FFFFFF"/>
      <w:spacing w:before="180" w:after="180" w:line="0" w:lineRule="atLeast"/>
      <w:ind w:hanging="360"/>
      <w:contextualSpacing w:val="0"/>
      <w:jc w:val="left"/>
      <w:outlineLvl w:val="1"/>
    </w:pPr>
    <w:rPr>
      <w:rFonts w:ascii="Calibri" w:hAnsi="Calibri" w:cs="Calibri"/>
      <w:b/>
      <w:bCs/>
      <w:color w:val="auto"/>
      <w:sz w:val="23"/>
      <w:szCs w:val="23"/>
    </w:rPr>
  </w:style>
  <w:style w:type="character" w:customStyle="1" w:styleId="aff3">
    <w:name w:val="Основной текст + Курсив"/>
    <w:rsid w:val="00605D07"/>
    <w:rPr>
      <w:rFonts w:ascii="Calibri" w:eastAsia="Calibri" w:hAnsi="Calibri" w:cs="Calibri"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aff4">
    <w:name w:val="для таблицы кат"/>
    <w:basedOn w:val="a3"/>
    <w:next w:val="a3"/>
    <w:qFormat/>
    <w:rsid w:val="00605D07"/>
    <w:pPr>
      <w:spacing w:after="0"/>
      <w:ind w:firstLine="0"/>
      <w:jc w:val="center"/>
    </w:pPr>
    <w:rPr>
      <w:color w:val="auto"/>
      <w:sz w:val="20"/>
    </w:rPr>
  </w:style>
  <w:style w:type="table" w:customStyle="1" w:styleId="TableNormal">
    <w:name w:val="Table Normal"/>
    <w:uiPriority w:val="2"/>
    <w:semiHidden/>
    <w:unhideWhenUsed/>
    <w:qFormat/>
    <w:rsid w:val="00605D07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50">
    <w:name w:val="Сетка таблицы5"/>
    <w:basedOn w:val="a5"/>
    <w:next w:val="ab"/>
    <w:rsid w:val="00605D0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">
    <w:name w:val="Table Grid Report2"/>
    <w:basedOn w:val="a5"/>
    <w:next w:val="ab"/>
    <w:uiPriority w:val="59"/>
    <w:rsid w:val="00605D0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5">
    <w:name w:val="Неразрешенное упоминание2"/>
    <w:uiPriority w:val="99"/>
    <w:semiHidden/>
    <w:unhideWhenUsed/>
    <w:rsid w:val="00605D07"/>
    <w:rPr>
      <w:color w:val="605E5C"/>
      <w:shd w:val="clear" w:color="auto" w:fill="E1DFDD"/>
    </w:rPr>
  </w:style>
  <w:style w:type="paragraph" w:customStyle="1" w:styleId="aff5">
    <w:name w:val="ЗЕЛЕНЫЙ ТЕКСТ"/>
    <w:basedOn w:val="a3"/>
    <w:link w:val="aff6"/>
    <w:qFormat/>
    <w:rsid w:val="00605D07"/>
    <w:pPr>
      <w:spacing w:after="0" w:line="360" w:lineRule="auto"/>
      <w:contextualSpacing w:val="0"/>
    </w:pPr>
    <w:rPr>
      <w:rFonts w:eastAsia="Times New Roman" w:cs="Arial"/>
      <w:color w:val="auto"/>
      <w:sz w:val="24"/>
      <w:szCs w:val="24"/>
      <w:lang w:eastAsia="ru-RU"/>
    </w:rPr>
  </w:style>
  <w:style w:type="character" w:customStyle="1" w:styleId="aff6">
    <w:name w:val="ЗЕЛЕНЫЙ ТЕКСТ Знак"/>
    <w:link w:val="aff5"/>
    <w:rsid w:val="00605D07"/>
    <w:rPr>
      <w:rFonts w:ascii="Times New Roman" w:eastAsia="Times New Roman" w:hAnsi="Times New Roman" w:cs="Arial"/>
      <w:sz w:val="24"/>
      <w:szCs w:val="24"/>
      <w:lang w:eastAsia="ru-RU"/>
    </w:rPr>
  </w:style>
  <w:style w:type="character" w:customStyle="1" w:styleId="26">
    <w:name w:val="Основной текст (2)_"/>
    <w:link w:val="27"/>
    <w:rsid w:val="00605D07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3pt">
    <w:name w:val="Основной текст (2) + 13 pt"/>
    <w:rsid w:val="00605D07"/>
    <w:rPr>
      <w:rFonts w:ascii="Times New Roman" w:eastAsia="Times New Roman" w:hAnsi="Times New Roman" w:cs="Times New Roman"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29pt">
    <w:name w:val="Основной текст (2) + 9 pt;Курсив"/>
    <w:rsid w:val="00605D0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paragraph" w:customStyle="1" w:styleId="27">
    <w:name w:val="Основной текст (2)"/>
    <w:basedOn w:val="a3"/>
    <w:link w:val="26"/>
    <w:rsid w:val="00605D07"/>
    <w:pPr>
      <w:widowControl w:val="0"/>
      <w:shd w:val="clear" w:color="auto" w:fill="FFFFFF"/>
      <w:spacing w:after="0" w:line="320" w:lineRule="exact"/>
      <w:ind w:firstLine="0"/>
      <w:contextualSpacing w:val="0"/>
      <w:jc w:val="center"/>
    </w:pPr>
    <w:rPr>
      <w:rFonts w:eastAsia="Times New Roman"/>
      <w:color w:val="auto"/>
      <w:sz w:val="28"/>
      <w:szCs w:val="28"/>
    </w:rPr>
  </w:style>
  <w:style w:type="character" w:customStyle="1" w:styleId="295pt">
    <w:name w:val="Основной текст (2) + 9;5 pt"/>
    <w:rsid w:val="00605D07"/>
    <w:rPr>
      <w:rFonts w:ascii="Times New Roman" w:eastAsia="Times New Roman" w:hAnsi="Times New Roman" w:cs="Times New Roman"/>
      <w:color w:val="000000"/>
      <w:spacing w:val="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paragraph" w:styleId="aff7">
    <w:name w:val="Revision"/>
    <w:hidden/>
    <w:uiPriority w:val="99"/>
    <w:semiHidden/>
    <w:rsid w:val="00605D07"/>
    <w:pPr>
      <w:spacing w:after="0" w:line="240" w:lineRule="auto"/>
    </w:pPr>
    <w:rPr>
      <w:rFonts w:ascii="Times New Roman" w:eastAsia="Calibri" w:hAnsi="Times New Roman" w:cs="Times New Roman"/>
      <w:color w:val="000000"/>
      <w:sz w:val="26"/>
    </w:rPr>
  </w:style>
  <w:style w:type="numbering" w:customStyle="1" w:styleId="14">
    <w:name w:val="Нет списка1"/>
    <w:next w:val="a6"/>
    <w:uiPriority w:val="99"/>
    <w:semiHidden/>
    <w:unhideWhenUsed/>
    <w:rsid w:val="00605D07"/>
  </w:style>
  <w:style w:type="character" w:customStyle="1" w:styleId="2Arial7pt0pt">
    <w:name w:val="Основной текст (2) + Arial;7 pt;Интервал 0 pt"/>
    <w:rsid w:val="00605D07"/>
    <w:rPr>
      <w:rFonts w:ascii="Arial" w:eastAsia="Arial" w:hAnsi="Arial" w:cs="Arial"/>
      <w:color w:val="000000"/>
      <w:spacing w:val="10"/>
      <w:w w:val="100"/>
      <w:position w:val="0"/>
      <w:sz w:val="14"/>
      <w:szCs w:val="14"/>
      <w:shd w:val="clear" w:color="auto" w:fill="FFFFFF"/>
      <w:lang w:val="ru-RU" w:eastAsia="ru-RU" w:bidi="ru-RU"/>
    </w:rPr>
  </w:style>
  <w:style w:type="numbering" w:customStyle="1" w:styleId="28">
    <w:name w:val="Нет списка2"/>
    <w:next w:val="a6"/>
    <w:uiPriority w:val="99"/>
    <w:semiHidden/>
    <w:unhideWhenUsed/>
    <w:rsid w:val="00605D07"/>
  </w:style>
  <w:style w:type="table" w:customStyle="1" w:styleId="TableGridReport1">
    <w:name w:val="Table Grid Report1"/>
    <w:basedOn w:val="a5"/>
    <w:next w:val="ab"/>
    <w:uiPriority w:val="39"/>
    <w:rsid w:val="00605D0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1"/>
    <w:basedOn w:val="a5"/>
    <w:next w:val="ab"/>
    <w:rsid w:val="00605D0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1">
    <w:name w:val="Table Grid Report21"/>
    <w:basedOn w:val="a5"/>
    <w:next w:val="ab"/>
    <w:uiPriority w:val="59"/>
    <w:rsid w:val="00605D0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unhideWhenUsed/>
    <w:qFormat/>
    <w:rsid w:val="00605D07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f8">
    <w:name w:val="FollowedHyperlink"/>
    <w:uiPriority w:val="99"/>
    <w:semiHidden/>
    <w:unhideWhenUsed/>
    <w:rsid w:val="00605D07"/>
    <w:rPr>
      <w:color w:val="954F72"/>
      <w:u w:val="single"/>
    </w:rPr>
  </w:style>
  <w:style w:type="paragraph" w:customStyle="1" w:styleId="msonormal0">
    <w:name w:val="msonormal"/>
    <w:basedOn w:val="a3"/>
    <w:rsid w:val="00605D07"/>
    <w:pPr>
      <w:spacing w:before="100" w:beforeAutospacing="1" w:after="100" w:afterAutospacing="1"/>
      <w:ind w:firstLine="0"/>
      <w:contextualSpacing w:val="0"/>
      <w:jc w:val="left"/>
    </w:pPr>
    <w:rPr>
      <w:rFonts w:eastAsia="Times New Roman"/>
      <w:color w:val="auto"/>
      <w:sz w:val="24"/>
      <w:szCs w:val="24"/>
      <w:lang w:eastAsia="ru-RU"/>
    </w:rPr>
  </w:style>
  <w:style w:type="paragraph" w:customStyle="1" w:styleId="xl65">
    <w:name w:val="xl65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auto"/>
      <w:sz w:val="20"/>
      <w:szCs w:val="20"/>
      <w:lang w:eastAsia="ru-RU"/>
    </w:rPr>
  </w:style>
  <w:style w:type="paragraph" w:customStyle="1" w:styleId="xl66">
    <w:name w:val="xl66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67">
    <w:name w:val="xl67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auto"/>
      <w:sz w:val="20"/>
      <w:szCs w:val="20"/>
      <w:lang w:eastAsia="ru-RU"/>
    </w:rPr>
  </w:style>
  <w:style w:type="paragraph" w:customStyle="1" w:styleId="xl68">
    <w:name w:val="xl68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auto"/>
      <w:sz w:val="20"/>
      <w:szCs w:val="20"/>
      <w:lang w:eastAsia="ru-RU"/>
    </w:rPr>
  </w:style>
  <w:style w:type="paragraph" w:customStyle="1" w:styleId="xl69">
    <w:name w:val="xl69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E4D6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auto"/>
      <w:sz w:val="20"/>
      <w:szCs w:val="20"/>
      <w:lang w:eastAsia="ru-RU"/>
    </w:rPr>
  </w:style>
  <w:style w:type="paragraph" w:customStyle="1" w:styleId="xl70">
    <w:name w:val="xl70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E4D6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auto"/>
      <w:sz w:val="20"/>
      <w:szCs w:val="20"/>
      <w:lang w:eastAsia="ru-RU"/>
    </w:rPr>
  </w:style>
  <w:style w:type="paragraph" w:customStyle="1" w:styleId="xl63">
    <w:name w:val="xl63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auto"/>
      <w:sz w:val="20"/>
      <w:szCs w:val="20"/>
      <w:lang w:eastAsia="ru-RU"/>
    </w:rPr>
  </w:style>
  <w:style w:type="paragraph" w:customStyle="1" w:styleId="xl64">
    <w:name w:val="xl64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1">
    <w:name w:val="xl71"/>
    <w:basedOn w:val="a3"/>
    <w:rsid w:val="00605D0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auto"/>
      <w:sz w:val="20"/>
      <w:szCs w:val="20"/>
      <w:lang w:eastAsia="ru-RU"/>
    </w:rPr>
  </w:style>
  <w:style w:type="paragraph" w:customStyle="1" w:styleId="xl72">
    <w:name w:val="xl72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E4D6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auto"/>
      <w:sz w:val="20"/>
      <w:szCs w:val="20"/>
      <w:lang w:eastAsia="ru-RU"/>
    </w:rPr>
  </w:style>
  <w:style w:type="paragraph" w:customStyle="1" w:styleId="font5">
    <w:name w:val="font5"/>
    <w:basedOn w:val="a3"/>
    <w:rsid w:val="00605D07"/>
    <w:pPr>
      <w:spacing w:before="100" w:beforeAutospacing="1" w:after="100" w:afterAutospacing="1"/>
      <w:ind w:firstLine="0"/>
      <w:contextualSpacing w:val="0"/>
      <w:jc w:val="left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font6">
    <w:name w:val="font6"/>
    <w:basedOn w:val="a3"/>
    <w:rsid w:val="00605D07"/>
    <w:pPr>
      <w:spacing w:before="100" w:beforeAutospacing="1" w:after="100" w:afterAutospacing="1"/>
      <w:ind w:firstLine="0"/>
      <w:contextualSpacing w:val="0"/>
      <w:jc w:val="left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73">
    <w:name w:val="xl73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left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74">
    <w:name w:val="xl74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75">
    <w:name w:val="xl75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76">
    <w:name w:val="xl76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77">
    <w:name w:val="xl77"/>
    <w:basedOn w:val="a3"/>
    <w:rsid w:val="00605D07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78">
    <w:name w:val="xl78"/>
    <w:basedOn w:val="a3"/>
    <w:rsid w:val="00605D0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79">
    <w:name w:val="xl79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E699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80">
    <w:name w:val="xl80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E4D6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81">
    <w:name w:val="xl81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DEDED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82">
    <w:name w:val="xl82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83">
    <w:name w:val="xl83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84">
    <w:name w:val="xl84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85">
    <w:name w:val="xl85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86">
    <w:name w:val="xl86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87">
    <w:name w:val="xl87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88">
    <w:name w:val="xl88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xl89">
    <w:name w:val="xl89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90">
    <w:name w:val="xl90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left"/>
      <w:textAlignment w:val="center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91">
    <w:name w:val="xl91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92">
    <w:name w:val="xl92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93">
    <w:name w:val="xl93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left"/>
      <w:textAlignment w:val="center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94">
    <w:name w:val="xl94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95">
    <w:name w:val="xl95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96">
    <w:name w:val="xl96"/>
    <w:basedOn w:val="a3"/>
    <w:rsid w:val="00605D07"/>
    <w:pPr>
      <w:spacing w:before="100" w:beforeAutospacing="1" w:after="100" w:afterAutospacing="1"/>
      <w:ind w:firstLine="0"/>
      <w:contextualSpacing w:val="0"/>
      <w:jc w:val="center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97">
    <w:name w:val="xl97"/>
    <w:basedOn w:val="a3"/>
    <w:rsid w:val="00605D07"/>
    <w:pPr>
      <w:spacing w:before="100" w:beforeAutospacing="1" w:after="100" w:afterAutospacing="1"/>
      <w:ind w:firstLine="0"/>
      <w:contextualSpacing w:val="0"/>
      <w:jc w:val="left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98">
    <w:name w:val="xl98"/>
    <w:basedOn w:val="a3"/>
    <w:rsid w:val="00605D07"/>
    <w:pPr>
      <w:spacing w:before="100" w:beforeAutospacing="1" w:after="100" w:afterAutospacing="1"/>
      <w:ind w:firstLine="0"/>
      <w:contextualSpacing w:val="0"/>
      <w:jc w:val="center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99">
    <w:name w:val="xl99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00">
    <w:name w:val="xl100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01">
    <w:name w:val="xl101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9694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02">
    <w:name w:val="xl102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03">
    <w:name w:val="xl103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04">
    <w:name w:val="xl104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05">
    <w:name w:val="xl105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106">
    <w:name w:val="xl106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left"/>
      <w:textAlignment w:val="center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107">
    <w:name w:val="xl107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left"/>
      <w:textAlignment w:val="center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108">
    <w:name w:val="xl108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ind w:firstLine="0"/>
      <w:contextualSpacing w:val="0"/>
      <w:jc w:val="center"/>
    </w:pPr>
    <w:rPr>
      <w:rFonts w:eastAsia="Times New Roman"/>
      <w:color w:val="auto"/>
      <w:sz w:val="18"/>
      <w:szCs w:val="18"/>
      <w:lang w:eastAsia="ru-RU"/>
    </w:rPr>
  </w:style>
  <w:style w:type="paragraph" w:customStyle="1" w:styleId="xl109">
    <w:name w:val="xl109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10">
    <w:name w:val="xl110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ind w:firstLine="0"/>
      <w:contextualSpacing w:val="0"/>
      <w:jc w:val="left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11">
    <w:name w:val="xl111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left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12">
    <w:name w:val="xl112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contextualSpacing w:val="0"/>
      <w:jc w:val="left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13">
    <w:name w:val="xl113"/>
    <w:basedOn w:val="a3"/>
    <w:rsid w:val="00605D0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7030A0"/>
      <w:sz w:val="18"/>
      <w:szCs w:val="18"/>
      <w:lang w:eastAsia="ru-RU"/>
    </w:rPr>
  </w:style>
  <w:style w:type="paragraph" w:customStyle="1" w:styleId="xl114">
    <w:name w:val="xl114"/>
    <w:basedOn w:val="a3"/>
    <w:rsid w:val="00605D07"/>
    <w:pPr>
      <w:pBdr>
        <w:top w:val="single" w:sz="4" w:space="0" w:color="auto"/>
        <w:left w:val="single" w:sz="4" w:space="0" w:color="auto"/>
      </w:pBdr>
      <w:shd w:val="clear" w:color="000000" w:fill="DCE6F1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15">
    <w:name w:val="xl115"/>
    <w:basedOn w:val="a3"/>
    <w:rsid w:val="00605D07"/>
    <w:pPr>
      <w:pBdr>
        <w:left w:val="single" w:sz="4" w:space="0" w:color="auto"/>
      </w:pBdr>
      <w:shd w:val="clear" w:color="000000" w:fill="DCE6F1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16">
    <w:name w:val="xl116"/>
    <w:basedOn w:val="a3"/>
    <w:rsid w:val="00605D07"/>
    <w:pPr>
      <w:pBdr>
        <w:left w:val="single" w:sz="4" w:space="0" w:color="auto"/>
        <w:bottom w:val="single" w:sz="4" w:space="0" w:color="auto"/>
      </w:pBdr>
      <w:shd w:val="clear" w:color="000000" w:fill="DCE6F1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17">
    <w:name w:val="xl117"/>
    <w:basedOn w:val="a3"/>
    <w:rsid w:val="00605D07"/>
    <w:pPr>
      <w:pBdr>
        <w:top w:val="single" w:sz="4" w:space="0" w:color="auto"/>
        <w:left w:val="single" w:sz="4" w:space="0" w:color="auto"/>
      </w:pBdr>
      <w:shd w:val="clear" w:color="000000" w:fill="DAEEF3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18">
    <w:name w:val="xl118"/>
    <w:basedOn w:val="a3"/>
    <w:rsid w:val="00605D07"/>
    <w:pPr>
      <w:pBdr>
        <w:top w:val="single" w:sz="4" w:space="0" w:color="auto"/>
      </w:pBdr>
      <w:shd w:val="clear" w:color="000000" w:fill="DAEEF3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19">
    <w:name w:val="xl119"/>
    <w:basedOn w:val="a3"/>
    <w:rsid w:val="00605D07"/>
    <w:pPr>
      <w:pBdr>
        <w:top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20">
    <w:name w:val="xl120"/>
    <w:basedOn w:val="a3"/>
    <w:rsid w:val="00605D07"/>
    <w:pPr>
      <w:pBdr>
        <w:left w:val="single" w:sz="4" w:space="0" w:color="auto"/>
      </w:pBdr>
      <w:shd w:val="clear" w:color="000000" w:fill="DAEEF3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21">
    <w:name w:val="xl121"/>
    <w:basedOn w:val="a3"/>
    <w:rsid w:val="00605D07"/>
    <w:pPr>
      <w:shd w:val="clear" w:color="000000" w:fill="DAEEF3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22">
    <w:name w:val="xl122"/>
    <w:basedOn w:val="a3"/>
    <w:rsid w:val="00605D07"/>
    <w:pPr>
      <w:pBdr>
        <w:right w:val="single" w:sz="4" w:space="0" w:color="auto"/>
      </w:pBdr>
      <w:shd w:val="clear" w:color="000000" w:fill="DAEEF3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23">
    <w:name w:val="xl123"/>
    <w:basedOn w:val="a3"/>
    <w:rsid w:val="00605D07"/>
    <w:pPr>
      <w:pBdr>
        <w:left w:val="single" w:sz="4" w:space="0" w:color="auto"/>
        <w:bottom w:val="single" w:sz="4" w:space="0" w:color="auto"/>
      </w:pBdr>
      <w:shd w:val="clear" w:color="000000" w:fill="DAEEF3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24">
    <w:name w:val="xl124"/>
    <w:basedOn w:val="a3"/>
    <w:rsid w:val="00605D07"/>
    <w:pPr>
      <w:pBdr>
        <w:bottom w:val="single" w:sz="4" w:space="0" w:color="auto"/>
      </w:pBdr>
      <w:shd w:val="clear" w:color="000000" w:fill="DAEEF3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customStyle="1" w:styleId="xl125">
    <w:name w:val="xl125"/>
    <w:basedOn w:val="a3"/>
    <w:rsid w:val="00605D07"/>
    <w:pPr>
      <w:pBdr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/>
      <w:ind w:firstLine="0"/>
      <w:contextualSpacing w:val="0"/>
      <w:jc w:val="center"/>
      <w:textAlignment w:val="center"/>
    </w:pPr>
    <w:rPr>
      <w:rFonts w:eastAsia="Times New Roman"/>
      <w:color w:val="800080"/>
      <w:sz w:val="18"/>
      <w:szCs w:val="18"/>
      <w:lang w:eastAsia="ru-RU"/>
    </w:rPr>
  </w:style>
  <w:style w:type="paragraph" w:styleId="aff9">
    <w:name w:val="footnote text"/>
    <w:basedOn w:val="a3"/>
    <w:link w:val="affa"/>
    <w:uiPriority w:val="99"/>
    <w:semiHidden/>
    <w:unhideWhenUsed/>
    <w:rsid w:val="00605D07"/>
    <w:pPr>
      <w:spacing w:after="0"/>
    </w:pPr>
    <w:rPr>
      <w:sz w:val="20"/>
      <w:szCs w:val="20"/>
    </w:rPr>
  </w:style>
  <w:style w:type="character" w:customStyle="1" w:styleId="affa">
    <w:name w:val="Текст сноски Знак"/>
    <w:basedOn w:val="a4"/>
    <w:link w:val="aff9"/>
    <w:uiPriority w:val="99"/>
    <w:semiHidden/>
    <w:rsid w:val="00605D07"/>
    <w:rPr>
      <w:rFonts w:ascii="Times New Roman" w:eastAsia="Calibri" w:hAnsi="Times New Roman" w:cs="Times New Roman"/>
      <w:color w:val="000000"/>
      <w:sz w:val="20"/>
      <w:szCs w:val="20"/>
    </w:rPr>
  </w:style>
  <w:style w:type="character" w:styleId="affb">
    <w:name w:val="footnote reference"/>
    <w:uiPriority w:val="99"/>
    <w:semiHidden/>
    <w:unhideWhenUsed/>
    <w:rsid w:val="00605D07"/>
    <w:rPr>
      <w:vertAlign w:val="superscript"/>
    </w:rPr>
  </w:style>
  <w:style w:type="table" w:customStyle="1" w:styleId="TableGridReport3">
    <w:name w:val="Table Grid Report3"/>
    <w:basedOn w:val="a5"/>
    <w:next w:val="ab"/>
    <w:uiPriority w:val="39"/>
    <w:rsid w:val="00605D0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Report4">
    <w:name w:val="Table Grid Report4"/>
    <w:basedOn w:val="a5"/>
    <w:next w:val="ab"/>
    <w:uiPriority w:val="39"/>
    <w:rsid w:val="00605D0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Неразрешенное упоминание3"/>
    <w:basedOn w:val="a4"/>
    <w:uiPriority w:val="99"/>
    <w:semiHidden/>
    <w:unhideWhenUsed/>
    <w:rsid w:val="00596A30"/>
    <w:rPr>
      <w:color w:val="605E5C"/>
      <w:shd w:val="clear" w:color="auto" w:fill="E1DFDD"/>
    </w:rPr>
  </w:style>
  <w:style w:type="character" w:customStyle="1" w:styleId="40">
    <w:name w:val="Неразрешенное упоминание4"/>
    <w:basedOn w:val="a4"/>
    <w:uiPriority w:val="99"/>
    <w:semiHidden/>
    <w:unhideWhenUsed/>
    <w:rsid w:val="00596A30"/>
    <w:rPr>
      <w:color w:val="605E5C"/>
      <w:shd w:val="clear" w:color="auto" w:fill="E1DFDD"/>
    </w:rPr>
  </w:style>
  <w:style w:type="character" w:customStyle="1" w:styleId="UnresolvedMention">
    <w:name w:val="Unresolved Mention"/>
    <w:basedOn w:val="a4"/>
    <w:uiPriority w:val="99"/>
    <w:semiHidden/>
    <w:unhideWhenUsed/>
    <w:rsid w:val="00596A30"/>
    <w:rPr>
      <w:color w:val="605E5C"/>
      <w:shd w:val="clear" w:color="auto" w:fill="E1DFDD"/>
    </w:rPr>
  </w:style>
  <w:style w:type="paragraph" w:styleId="affc">
    <w:name w:val="Normal (Web)"/>
    <w:basedOn w:val="a3"/>
    <w:uiPriority w:val="99"/>
    <w:semiHidden/>
    <w:unhideWhenUsed/>
    <w:rsid w:val="005C22D5"/>
    <w:pPr>
      <w:spacing w:before="100" w:beforeAutospacing="1" w:after="100" w:afterAutospacing="1"/>
      <w:ind w:firstLine="0"/>
      <w:contextualSpacing w:val="0"/>
      <w:jc w:val="left"/>
    </w:pPr>
    <w:rPr>
      <w:rFonts w:eastAsia="Times New Roman"/>
      <w:color w:val="auto"/>
      <w:sz w:val="24"/>
      <w:szCs w:val="24"/>
      <w:lang w:eastAsia="ru-RU"/>
    </w:rPr>
  </w:style>
  <w:style w:type="character" w:styleId="affd">
    <w:name w:val="Strong"/>
    <w:basedOn w:val="a4"/>
    <w:uiPriority w:val="22"/>
    <w:qFormat/>
    <w:rsid w:val="005C18A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34" Type="http://schemas.openxmlformats.org/officeDocument/2006/relationships/chart" Target="charts/chart5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chart" Target="charts/chart4.xm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emf"/><Relationship Id="rId32" Type="http://schemas.openxmlformats.org/officeDocument/2006/relationships/chart" Target="charts/chart3.xml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emf"/><Relationship Id="rId31" Type="http://schemas.openxmlformats.org/officeDocument/2006/relationships/chart" Target="charts/chart2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chart" Target="charts/chart1.xml"/><Relationship Id="rId35" Type="http://schemas.openxmlformats.org/officeDocument/2006/relationships/fontTable" Target="fontTable.xml"/><Relationship Id="rId8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oleObject" Target="file:///C:\Users\&#1061;&#1047;\Documents\&#1044;&#1086;&#1075;&#1086;&#1074;&#1086;&#1088;&#1072;%20&#1080;%20&#1087;&#1088;&#1086;&#1077;&#1082;&#1090;&#1099;\&#1054;&#1073;&#1100;\&#1055;&#1077;&#1088;&#1077;&#1093;&#1086;&#1076;&#1085;&#1099;&#1081;%20&#1087;&#1077;&#1088;&#1080;&#1086;&#1076;\&#1056;&#1072;&#1089;&#1095;&#1077;&#1090;&#1099;%20&#1087;&#1086;&#1076;%201985\2023.04.02%20&#1057;&#1074;&#1086;&#1076;%20&#1076;&#1083;&#1103;%20&#1057;&#1058;&#1057;.xlsx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oleObject" Target="file:///C:\Users\&#1061;&#1047;\Documents\&#1044;&#1086;&#1075;&#1086;&#1074;&#1086;&#1088;&#1072;%20&#1080;%20&#1087;&#1088;&#1086;&#1077;&#1082;&#1090;&#1099;\&#1054;&#1073;&#1100;\&#1055;&#1077;&#1088;&#1077;&#1093;&#1086;&#1076;&#1085;&#1099;&#1081;%20&#1087;&#1077;&#1088;&#1080;&#1086;&#1076;\&#1056;&#1072;&#1089;&#1095;&#1077;&#1090;&#1099;%20&#1087;&#1086;&#1076;%201985\2023.04.02%20&#1057;&#1074;&#1086;&#1076;%20&#1076;&#1083;&#1103;%20&#1057;&#1058;&#1057;.xlsx" TargetMode="External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.xml"/><Relationship Id="rId2" Type="http://schemas.openxmlformats.org/officeDocument/2006/relationships/oleObject" Target="file:///C:\Users\&#1061;&#1047;\Documents\&#1044;&#1086;&#1075;&#1086;&#1074;&#1086;&#1088;&#1072;%20&#1080;%20&#1087;&#1088;&#1086;&#1077;&#1082;&#1090;&#1099;\&#1054;&#1073;&#1100;\&#1055;&#1077;&#1088;&#1077;&#1093;&#1086;&#1076;&#1085;&#1099;&#1081;%20&#1087;&#1077;&#1088;&#1080;&#1086;&#1076;\&#1056;&#1072;&#1089;&#1095;&#1077;&#1090;&#1099;%20&#1087;&#1086;&#1076;%201985\2023.04.02%20&#1057;&#1074;&#1086;&#1076;%20&#1076;&#1083;&#1103;%20&#1057;&#1058;&#1057;.xlsx" TargetMode="External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oleObject" Target="file:///C:\Users\&#1061;&#1047;\Documents\&#1044;&#1086;&#1075;&#1086;&#1074;&#1086;&#1088;&#1072;%20&#1080;%20&#1087;&#1088;&#1086;&#1077;&#1082;&#1090;&#1099;\&#1054;&#1073;&#1100;\&#1055;&#1077;&#1088;&#1077;&#1093;&#1086;&#1076;&#1085;&#1099;&#1081;%20&#1087;&#1077;&#1088;&#1080;&#1086;&#1076;\&#1056;&#1072;&#1089;&#1095;&#1077;&#1090;&#1099;%20&#1087;&#1086;&#1076;%201985\2023.04.02%20&#1057;&#1074;&#1086;&#1076;%20&#1076;&#1083;&#1103;%20&#1057;&#1058;&#1057;.xlsx" TargetMode="External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oleObject" Target="file:///C:\Users\&#1061;&#1047;\Documents\&#1044;&#1086;&#1075;&#1086;&#1074;&#1086;&#1088;&#1072;%20&#1080;%20&#1087;&#1088;&#1086;&#1077;&#1082;&#1090;&#1099;\&#1054;&#1073;&#1100;\&#1055;&#1077;&#1088;&#1077;&#1093;&#1086;&#1076;&#1085;&#1099;&#1081;%20&#1087;&#1077;&#1088;&#1080;&#1086;&#1076;\&#1056;&#1072;&#1089;&#1095;&#1077;&#1090;&#1099;%20&#1087;&#1086;&#1076;%201985\2023.04.02%20&#1057;&#1074;&#1086;&#1076;%20&#1076;&#1083;&#1103;%20&#1057;&#1058;&#1057;.xlsx" TargetMode="External"/><Relationship Id="rId1" Type="http://schemas.openxmlformats.org/officeDocument/2006/relationships/themeOverride" Target="../theme/themeOverrid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ru-RU" sz="1400" b="1" i="0" baseline="0">
                <a:effectLst/>
              </a:rPr>
              <a:t>График доведения цен на тепловую энергию до предельного уровня для потребителей</a:t>
            </a:r>
          </a:p>
          <a:p>
            <a:pPr>
              <a:defRPr sz="1400" b="1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ru-RU" sz="1400" b="1" i="0" baseline="0">
                <a:effectLst/>
              </a:rPr>
              <a:t>ООО "Центр"  (коды зон деятельности № 1, 2, 3, 4, 5)</a:t>
            </a:r>
            <a:endParaRPr lang="ru-RU" sz="1400">
              <a:effectLst/>
            </a:endParaRPr>
          </a:p>
        </c:rich>
      </c:tx>
      <c:layout>
        <c:manualLayout>
          <c:xMode val="edge"/>
          <c:yMode val="edge"/>
          <c:x val="0.16374737215819038"/>
          <c:y val="4.1991412440694478E-3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7.4569164726645057E-2"/>
          <c:y val="7.7464494569757722E-2"/>
          <c:w val="0.91041582025833989"/>
          <c:h val="0.73874190448856369"/>
        </c:manualLayout>
      </c:layout>
      <c:lineChart>
        <c:grouping val="standard"/>
        <c:varyColors val="0"/>
        <c:ser>
          <c:idx val="0"/>
          <c:order val="0"/>
          <c:tx>
            <c:strRef>
              <c:f>'График ПУЦ Центр'!$A$16</c:f>
              <c:strCache>
                <c:ptCount val="1"/>
                <c:pt idx="0">
                  <c:v>Индикативная предельная цена</c:v>
                </c:pt>
              </c:strCache>
            </c:strRef>
          </c:tx>
          <c:spPr>
            <a:ln w="412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strRef>
              <c:f>'График ПУЦ Центр'!$B$13:$L$13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Центр'!$B$16:$L$16</c:f>
              <c:numCache>
                <c:formatCode>_(* #,##0.00_);_(* \(#,##0.00\);_(* "-"??_);_(@_)</c:formatCode>
                <c:ptCount val="11"/>
                <c:pt idx="0">
                  <c:v>2641.6335215960676</c:v>
                </c:pt>
                <c:pt idx="1">
                  <c:v>2490.9475981304845</c:v>
                </c:pt>
                <c:pt idx="2">
                  <c:v>2605.0951225030785</c:v>
                </c:pt>
                <c:pt idx="3">
                  <c:v>2725.2457529343701</c:v>
                </c:pt>
                <c:pt idx="4">
                  <c:v>2851.7541285671009</c:v>
                </c:pt>
                <c:pt idx="5">
                  <c:v>2984.9975492007247</c:v>
                </c:pt>
                <c:pt idx="6">
                  <c:v>3125.377490122622</c:v>
                </c:pt>
                <c:pt idx="7">
                  <c:v>3273.3212206208214</c:v>
                </c:pt>
                <c:pt idx="8">
                  <c:v>3429.2835333581515</c:v>
                </c:pt>
                <c:pt idx="9">
                  <c:v>3593.7485922877931</c:v>
                </c:pt>
                <c:pt idx="10">
                  <c:v>3767.231907325131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746-42AE-BABD-75DBD4AA123D}"/>
            </c:ext>
          </c:extLst>
        </c:ser>
        <c:ser>
          <c:idx val="1"/>
          <c:order val="1"/>
          <c:tx>
            <c:strRef>
              <c:f>'График ПУЦ Центр'!$A$17</c:f>
              <c:strCache>
                <c:ptCount val="1"/>
                <c:pt idx="0">
                  <c:v>Предельный уровень цены по графику доведения за 5 лет</c:v>
                </c:pt>
              </c:strCache>
            </c:strRef>
          </c:tx>
          <c:spPr>
            <a:ln>
              <a:solidFill>
                <a:srgbClr val="0070C0"/>
              </a:solidFill>
              <a:prstDash val="sysDash"/>
            </a:ln>
          </c:spPr>
          <c:marker>
            <c:symbol val="none"/>
          </c:marker>
          <c:cat>
            <c:strRef>
              <c:f>'График ПУЦ Центр'!$B$13:$L$13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Центр'!$B$17:$K$17</c:f>
              <c:numCache>
                <c:formatCode>_(* #,##0.00_);_(* \(#,##0.00\);_(* "-"??_);_(@_)</c:formatCode>
                <c:ptCount val="10"/>
                <c:pt idx="0">
                  <c:v>2013.9348310231878</c:v>
                </c:pt>
                <c:pt idx="1">
                  <c:v>2196.9090583947545</c:v>
                </c:pt>
                <c:pt idx="2">
                  <c:v>2396.5072436851642</c:v>
                </c:pt>
                <c:pt idx="3">
                  <c:v>2614.2397415539631</c:v>
                </c:pt>
                <c:pt idx="4">
                  <c:v>2851.7541285671009</c:v>
                </c:pt>
                <c:pt idx="5">
                  <c:v>2984.9975492007247</c:v>
                </c:pt>
                <c:pt idx="6">
                  <c:v>3125.377490122622</c:v>
                </c:pt>
                <c:pt idx="7">
                  <c:v>3273.3212206208214</c:v>
                </c:pt>
                <c:pt idx="8">
                  <c:v>3429.2835333581515</c:v>
                </c:pt>
                <c:pt idx="9">
                  <c:v>3593.7485922877931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746-42AE-BABD-75DBD4AA123D}"/>
            </c:ext>
          </c:extLst>
        </c:ser>
        <c:ser>
          <c:idx val="4"/>
          <c:order val="2"/>
          <c:tx>
            <c:strRef>
              <c:f>'График ПУЦ Центр'!$A$22</c:f>
              <c:strCache>
                <c:ptCount val="1"/>
                <c:pt idx="0">
                  <c:v>Прогнозная цена для потребителей (ИПЦ +2,5%)</c:v>
                </c:pt>
              </c:strCache>
            </c:strRef>
          </c:tx>
          <c:spPr>
            <a:ln>
              <a:solidFill>
                <a:srgbClr val="00B050"/>
              </a:solidFill>
              <a:prstDash val="dashDot"/>
            </a:ln>
          </c:spPr>
          <c:marker>
            <c:symbol val="none"/>
          </c:marker>
          <c:cat>
            <c:strRef>
              <c:f>'График ПУЦ Центр'!$B$13:$L$13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Центр'!$B$22:$L$22</c:f>
              <c:numCache>
                <c:formatCode>_(* #,##0.00_);_(* \(#,##0.00\);_(* "-"??_);_(@_)</c:formatCode>
                <c:ptCount val="11"/>
                <c:pt idx="0">
                  <c:v>1846.2</c:v>
                </c:pt>
                <c:pt idx="1">
                  <c:v>2147.352144</c:v>
                </c:pt>
                <c:pt idx="2">
                  <c:v>2286.9300333599999</c:v>
                </c:pt>
                <c:pt idx="3">
                  <c:v>2435.5804855283995</c:v>
                </c:pt>
                <c:pt idx="4">
                  <c:v>2593.8932170877451</c:v>
                </c:pt>
                <c:pt idx="5">
                  <c:v>2762.4962761984484</c:v>
                </c:pt>
                <c:pt idx="6">
                  <c:v>2942.0585341513474</c:v>
                </c:pt>
                <c:pt idx="7">
                  <c:v>3133.2923388711843</c:v>
                </c:pt>
                <c:pt idx="8">
                  <c:v>3336.9563408978115</c:v>
                </c:pt>
                <c:pt idx="9">
                  <c:v>3553.8585030561685</c:v>
                </c:pt>
                <c:pt idx="10">
                  <c:v>3767.231907325131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1746-42AE-BABD-75DBD4AA123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57764864"/>
        <c:axId val="263888896"/>
      </c:lineChart>
      <c:catAx>
        <c:axId val="257764864"/>
        <c:scaling>
          <c:orientation val="minMax"/>
        </c:scaling>
        <c:delete val="0"/>
        <c:axPos val="b"/>
        <c:numFmt formatCode="General" sourceLinked="1"/>
        <c:majorTickMark val="none"/>
        <c:minorTickMark val="in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63888896"/>
        <c:crosses val="autoZero"/>
        <c:auto val="1"/>
        <c:lblAlgn val="ctr"/>
        <c:lblOffset val="100"/>
        <c:noMultiLvlLbl val="0"/>
      </c:catAx>
      <c:valAx>
        <c:axId val="263888896"/>
        <c:scaling>
          <c:orientation val="minMax"/>
          <c:max val="4100"/>
          <c:min val="16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(* #,##0.00_);_(* \(#,##0.00\);_(* &quot;-&quot;??_);_(@_)" sourceLinked="1"/>
        <c:majorTickMark val="none"/>
        <c:minorTickMark val="none"/>
        <c:tickLblPos val="nextTo"/>
        <c:spPr>
          <a:noFill/>
          <a:ln>
            <a:solidFill>
              <a:schemeClr val="bg1">
                <a:lumMod val="50000"/>
                <a:alpha val="97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577648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40896293760381403"/>
          <c:y val="0.58071012188659243"/>
          <c:w val="0.59103706239618603"/>
          <c:h val="0.21077804260204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0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ru-RU" sz="1400" b="1" i="0" baseline="0">
                <a:effectLst/>
              </a:rPr>
              <a:t>График доведения цен на тепловую энергию до предельного уровня для потребителей</a:t>
            </a:r>
            <a:endParaRPr lang="ru-RU" sz="1400">
              <a:effectLst/>
            </a:endParaRPr>
          </a:p>
          <a:p>
            <a:pPr>
              <a:defRPr sz="1400" b="1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ru-RU" sz="1400" b="1" i="0" baseline="0">
                <a:effectLst/>
              </a:rPr>
              <a:t>ЖКО "Аэропорт (код зоны деятельности № 6)</a:t>
            </a:r>
            <a:endParaRPr lang="ru-RU" sz="1400">
              <a:effectLst/>
            </a:endParaRPr>
          </a:p>
        </c:rich>
      </c:tx>
      <c:layout>
        <c:manualLayout>
          <c:xMode val="edge"/>
          <c:yMode val="edge"/>
          <c:x val="0.14957667972662839"/>
          <c:y val="6.3189080697186265E-3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7.4569164726645057E-2"/>
          <c:y val="7.7464494569757722E-2"/>
          <c:w val="0.91041582025833989"/>
          <c:h val="0.73874190448856369"/>
        </c:manualLayout>
      </c:layout>
      <c:lineChart>
        <c:grouping val="standard"/>
        <c:varyColors val="0"/>
        <c:ser>
          <c:idx val="0"/>
          <c:order val="0"/>
          <c:tx>
            <c:strRef>
              <c:f>'График ПУЦ ЖКО'!$A$16</c:f>
              <c:strCache>
                <c:ptCount val="1"/>
                <c:pt idx="0">
                  <c:v>Индикативная предельная цена</c:v>
                </c:pt>
              </c:strCache>
            </c:strRef>
          </c:tx>
          <c:spPr>
            <a:ln w="412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strRef>
              <c:f>'График ПУЦ ЖКО'!$B$13:$L$13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ЖКО'!$B$16:$L$16</c:f>
              <c:numCache>
                <c:formatCode>_(* #,##0.00_);_(* \(#,##0.00\);_(* "-"??_);_(@_)</c:formatCode>
                <c:ptCount val="11"/>
                <c:pt idx="0">
                  <c:v>2630.1456661754401</c:v>
                </c:pt>
                <c:pt idx="1">
                  <c:v>2478.6555928304128</c:v>
                </c:pt>
                <c:pt idx="2">
                  <c:v>2591.9426768320018</c:v>
                </c:pt>
                <c:pt idx="3">
                  <c:v>2711.1726360663179</c:v>
                </c:pt>
                <c:pt idx="4">
                  <c:v>2836.6958935182847</c:v>
                </c:pt>
                <c:pt idx="5">
                  <c:v>2968.8852376984914</c:v>
                </c:pt>
                <c:pt idx="6">
                  <c:v>3108.1373168152327</c:v>
                </c:pt>
                <c:pt idx="7">
                  <c:v>3254.8742351819146</c:v>
                </c:pt>
                <c:pt idx="8">
                  <c:v>3409.5452589385222</c:v>
                </c:pt>
                <c:pt idx="9">
                  <c:v>3572.6286386587894</c:v>
                </c:pt>
                <c:pt idx="10">
                  <c:v>3744.6335569420967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EE0-4D85-B540-B19D7CA80F29}"/>
            </c:ext>
          </c:extLst>
        </c:ser>
        <c:ser>
          <c:idx val="1"/>
          <c:order val="1"/>
          <c:tx>
            <c:strRef>
              <c:f>'График ПУЦ ЖКО'!$A$17</c:f>
              <c:strCache>
                <c:ptCount val="1"/>
                <c:pt idx="0">
                  <c:v>Предельный уровень цены по графику доведения за 5 лет</c:v>
                </c:pt>
              </c:strCache>
            </c:strRef>
          </c:tx>
          <c:spPr>
            <a:ln>
              <a:solidFill>
                <a:srgbClr val="0070C0"/>
              </a:solidFill>
              <a:prstDash val="sysDash"/>
            </a:ln>
          </c:spPr>
          <c:marker>
            <c:symbol val="none"/>
          </c:marker>
          <c:cat>
            <c:strRef>
              <c:f>'График ПУЦ ЖКО'!$B$13:$L$13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ЖКО'!$B$17:$K$17</c:f>
              <c:numCache>
                <c:formatCode>_(* #,##0.00_);_(* \(#,##0.00\);_(* "-"??_);_(@_)</c:formatCode>
                <c:ptCount val="10"/>
                <c:pt idx="0">
                  <c:v>1724.345828436512</c:v>
                </c:pt>
                <c:pt idx="1">
                  <c:v>1952.8616326647714</c:v>
                </c:pt>
                <c:pt idx="2">
                  <c:v>2211.6610794900826</c:v>
                </c:pt>
                <c:pt idx="3">
                  <c:v>2504.7574537355372</c:v>
                </c:pt>
                <c:pt idx="4">
                  <c:v>2836.6958935182847</c:v>
                </c:pt>
                <c:pt idx="5">
                  <c:v>2968.8852376984914</c:v>
                </c:pt>
                <c:pt idx="6">
                  <c:v>3108.1373168152327</c:v>
                </c:pt>
                <c:pt idx="7">
                  <c:v>3254.8742351819146</c:v>
                </c:pt>
                <c:pt idx="8">
                  <c:v>3409.5452589385222</c:v>
                </c:pt>
                <c:pt idx="9">
                  <c:v>3572.6286386587894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EE0-4D85-B540-B19D7CA80F29}"/>
            </c:ext>
          </c:extLst>
        </c:ser>
        <c:ser>
          <c:idx val="4"/>
          <c:order val="2"/>
          <c:tx>
            <c:strRef>
              <c:f>'График ПУЦ ЖКО'!$A$22</c:f>
              <c:strCache>
                <c:ptCount val="1"/>
                <c:pt idx="0">
                  <c:v>Прогнозная цена для потребителей (ИПЦ +4,3%)</c:v>
                </c:pt>
              </c:strCache>
            </c:strRef>
          </c:tx>
          <c:spPr>
            <a:ln>
              <a:solidFill>
                <a:srgbClr val="00B050"/>
              </a:solidFill>
              <a:prstDash val="dashDot"/>
            </a:ln>
          </c:spPr>
          <c:marker>
            <c:symbol val="none"/>
          </c:marker>
          <c:cat>
            <c:strRef>
              <c:f>'График ПУЦ ЖКО'!$B$13:$L$13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ЖКО'!$B$22:$L$22</c:f>
              <c:numCache>
                <c:formatCode>_(* #,##0.00_);_(* \(#,##0.00\);_(* "-"??_);_(@_)</c:formatCode>
                <c:ptCount val="11"/>
                <c:pt idx="0">
                  <c:v>1522.57</c:v>
                </c:pt>
                <c:pt idx="1">
                  <c:v>1830.5402338999995</c:v>
                </c:pt>
                <c:pt idx="2">
                  <c:v>1982.4750733136993</c:v>
                </c:pt>
                <c:pt idx="3">
                  <c:v>2147.0205043987362</c:v>
                </c:pt>
                <c:pt idx="4">
                  <c:v>2325.2232062638309</c:v>
                </c:pt>
                <c:pt idx="5">
                  <c:v>2518.2167323837284</c:v>
                </c:pt>
                <c:pt idx="6">
                  <c:v>2727.2287211715779</c:v>
                </c:pt>
                <c:pt idx="7">
                  <c:v>2953.5887050288188</c:v>
                </c:pt>
                <c:pt idx="8">
                  <c:v>3198.7365675462106</c:v>
                </c:pt>
                <c:pt idx="9">
                  <c:v>3464.2317026525466</c:v>
                </c:pt>
                <c:pt idx="10">
                  <c:v>3744.6335569420967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DEE0-4D85-B540-B19D7CA80F2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5992448"/>
        <c:axId val="257144448"/>
      </c:lineChart>
      <c:catAx>
        <c:axId val="5992448"/>
        <c:scaling>
          <c:orientation val="minMax"/>
        </c:scaling>
        <c:delete val="0"/>
        <c:axPos val="b"/>
        <c:numFmt formatCode="General" sourceLinked="1"/>
        <c:majorTickMark val="none"/>
        <c:minorTickMark val="in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57144448"/>
        <c:crosses val="autoZero"/>
        <c:auto val="1"/>
        <c:lblAlgn val="ctr"/>
        <c:lblOffset val="100"/>
        <c:noMultiLvlLbl val="0"/>
      </c:catAx>
      <c:valAx>
        <c:axId val="257144448"/>
        <c:scaling>
          <c:orientation val="minMax"/>
          <c:max val="4100"/>
          <c:min val="15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(* #,##0.00_);_(* \(#,##0.00\);_(* &quot;-&quot;??_);_(@_)" sourceLinked="1"/>
        <c:majorTickMark val="none"/>
        <c:minorTickMark val="none"/>
        <c:tickLblPos val="nextTo"/>
        <c:spPr>
          <a:noFill/>
          <a:ln>
            <a:solidFill>
              <a:schemeClr val="bg1">
                <a:lumMod val="50000"/>
                <a:alpha val="97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99244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40896293760381403"/>
          <c:y val="0.54690143129890068"/>
          <c:w val="0.59103706239618603"/>
          <c:h val="0.2445868117515421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0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  <c:userShapes r:id="rId3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ru-RU" sz="1400" b="1" i="0" baseline="0">
                <a:effectLst/>
              </a:rPr>
              <a:t>График доведения цен на тепловую энергию до предельного уровня для потребителей</a:t>
            </a:r>
            <a:endParaRPr lang="ru-RU" sz="1400">
              <a:effectLst/>
            </a:endParaRPr>
          </a:p>
          <a:p>
            <a:pPr>
              <a:defRPr sz="1400" b="1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ru-RU" sz="1400" b="1" i="0" u="none" strike="noStrike" baseline="0">
                <a:effectLst/>
              </a:rPr>
              <a:t>ГАСУСО НСО «Обской ПНИ» </a:t>
            </a:r>
            <a:r>
              <a:rPr lang="ru-RU" sz="1400" b="1" i="0" baseline="0">
                <a:effectLst/>
              </a:rPr>
              <a:t>(код зоны деятельности № 7)</a:t>
            </a:r>
            <a:endParaRPr lang="ru-RU" sz="1400">
              <a:effectLst/>
            </a:endParaRPr>
          </a:p>
        </c:rich>
      </c:tx>
      <c:layout>
        <c:manualLayout>
          <c:xMode val="edge"/>
          <c:yMode val="edge"/>
          <c:x val="0.14442370066060584"/>
          <c:y val="2.0793744184202695E-3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7.4569164726645057E-2"/>
          <c:y val="7.7464494569757722E-2"/>
          <c:w val="0.91041582025833989"/>
          <c:h val="0.73874190448856369"/>
        </c:manualLayout>
      </c:layout>
      <c:lineChart>
        <c:grouping val="standard"/>
        <c:varyColors val="0"/>
        <c:ser>
          <c:idx val="0"/>
          <c:order val="0"/>
          <c:tx>
            <c:strRef>
              <c:f>'График ПУЦ ПНИ'!$A$16</c:f>
              <c:strCache>
                <c:ptCount val="1"/>
                <c:pt idx="0">
                  <c:v>Индикативная предельная цена</c:v>
                </c:pt>
              </c:strCache>
            </c:strRef>
          </c:tx>
          <c:spPr>
            <a:ln w="412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strRef>
              <c:f>'График ПУЦ ПНИ'!$B$13:$L$13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ПНИ'!$B$16:$L$16</c:f>
              <c:numCache>
                <c:formatCode>_(* #,##0.00_);_(* \(#,##0.00\);_(* "-"??_);_(@_)</c:formatCode>
                <c:ptCount val="11"/>
                <c:pt idx="0">
                  <c:v>2895.2543753479267</c:v>
                </c:pt>
                <c:pt idx="1">
                  <c:v>2761.7688901808938</c:v>
                </c:pt>
                <c:pt idx="2">
                  <c:v>2894.2309086165542</c:v>
                </c:pt>
                <c:pt idx="3">
                  <c:v>3033.9568288147711</c:v>
                </c:pt>
                <c:pt idx="4">
                  <c:v>3181.3888453944987</c:v>
                </c:pt>
                <c:pt idx="5">
                  <c:v>3336.9979194073776</c:v>
                </c:pt>
                <c:pt idx="6">
                  <c:v>3501.2857198107204</c:v>
                </c:pt>
                <c:pt idx="7">
                  <c:v>3674.7866984617772</c:v>
                </c:pt>
                <c:pt idx="8">
                  <c:v>3858.0703079011296</c:v>
                </c:pt>
                <c:pt idx="9">
                  <c:v>4051.743371839289</c:v>
                </c:pt>
                <c:pt idx="10">
                  <c:v>4256.4526189518274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6B9-4B1C-A243-946CB50C2DB0}"/>
            </c:ext>
          </c:extLst>
        </c:ser>
        <c:ser>
          <c:idx val="1"/>
          <c:order val="1"/>
          <c:tx>
            <c:strRef>
              <c:f>'График ПУЦ ПНИ'!$A$17</c:f>
              <c:strCache>
                <c:ptCount val="1"/>
                <c:pt idx="0">
                  <c:v>Предельный уровень цены по графику доведения за 5 лет</c:v>
                </c:pt>
              </c:strCache>
            </c:strRef>
          </c:tx>
          <c:spPr>
            <a:ln>
              <a:solidFill>
                <a:srgbClr val="0070C0"/>
              </a:solidFill>
              <a:prstDash val="sysDash"/>
            </a:ln>
          </c:spPr>
          <c:marker>
            <c:symbol val="none"/>
          </c:marker>
          <c:cat>
            <c:strRef>
              <c:f>'График ПУЦ ПНИ'!$B$13:$L$13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ПНИ'!$B$17:$K$17</c:f>
              <c:numCache>
                <c:formatCode>_(* #,##0.00_);_(* \(#,##0.00\);_(* "-"??_);_(@_)</c:formatCode>
                <c:ptCount val="10"/>
                <c:pt idx="0">
                  <c:v>1799.8242244298035</c:v>
                </c:pt>
                <c:pt idx="1">
                  <c:v>2075.2802744801775</c:v>
                </c:pt>
                <c:pt idx="2">
                  <c:v>2392.8937943986948</c:v>
                </c:pt>
                <c:pt idx="3">
                  <c:v>2759.1168198743826</c:v>
                </c:pt>
                <c:pt idx="4">
                  <c:v>3181.3888453944987</c:v>
                </c:pt>
                <c:pt idx="5">
                  <c:v>3336.9979194073776</c:v>
                </c:pt>
                <c:pt idx="6">
                  <c:v>3501.2857198107204</c:v>
                </c:pt>
                <c:pt idx="7">
                  <c:v>3674.7866984617772</c:v>
                </c:pt>
                <c:pt idx="8">
                  <c:v>3858.0703079011296</c:v>
                </c:pt>
                <c:pt idx="9">
                  <c:v>4051.743371839289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96B9-4B1C-A243-946CB50C2DB0}"/>
            </c:ext>
          </c:extLst>
        </c:ser>
        <c:ser>
          <c:idx val="4"/>
          <c:order val="2"/>
          <c:tx>
            <c:strRef>
              <c:f>'График ПУЦ ПНИ'!$A$22</c:f>
              <c:strCache>
                <c:ptCount val="1"/>
                <c:pt idx="0">
                  <c:v>Прогнозная цена для потребителей (ИПЦ +5,4%)</c:v>
                </c:pt>
              </c:strCache>
            </c:strRef>
          </c:tx>
          <c:spPr>
            <a:ln>
              <a:solidFill>
                <a:srgbClr val="00B050"/>
              </a:solidFill>
              <a:prstDash val="dashDot"/>
            </a:ln>
          </c:spPr>
          <c:marker>
            <c:symbol val="none"/>
          </c:marker>
          <c:cat>
            <c:strRef>
              <c:f>'График ПУЦ ПНИ'!$B$13:$L$13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ПНИ'!$B$22:$L$22</c:f>
              <c:numCache>
                <c:formatCode>_(* #,##0.00_);_(* \(#,##0.00\);_(* "-"??_);_(@_)</c:formatCode>
                <c:ptCount val="11"/>
                <c:pt idx="0">
                  <c:v>1560.93</c:v>
                </c:pt>
                <c:pt idx="1">
                  <c:v>1914.5024980200003</c:v>
                </c:pt>
                <c:pt idx="2">
                  <c:v>2094.4657328338808</c:v>
                </c:pt>
                <c:pt idx="3">
                  <c:v>2291.3455117202661</c:v>
                </c:pt>
                <c:pt idx="4">
                  <c:v>2506.7319898219716</c:v>
                </c:pt>
                <c:pt idx="5">
                  <c:v>2742.3647968652372</c:v>
                </c:pt>
                <c:pt idx="6">
                  <c:v>3000.1470877705701</c:v>
                </c:pt>
                <c:pt idx="7">
                  <c:v>3282.1609140210039</c:v>
                </c:pt>
                <c:pt idx="8">
                  <c:v>3590.6840399389785</c:v>
                </c:pt>
                <c:pt idx="9">
                  <c:v>3928.2083396932426</c:v>
                </c:pt>
                <c:pt idx="10">
                  <c:v>4256.4526189518274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96B9-4B1C-A243-946CB50C2DB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5858816"/>
        <c:axId val="257142144"/>
      </c:lineChart>
      <c:catAx>
        <c:axId val="5858816"/>
        <c:scaling>
          <c:orientation val="minMax"/>
        </c:scaling>
        <c:delete val="0"/>
        <c:axPos val="b"/>
        <c:numFmt formatCode="General" sourceLinked="1"/>
        <c:majorTickMark val="none"/>
        <c:minorTickMark val="in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57142144"/>
        <c:crosses val="autoZero"/>
        <c:auto val="1"/>
        <c:lblAlgn val="ctr"/>
        <c:lblOffset val="100"/>
        <c:noMultiLvlLbl val="0"/>
      </c:catAx>
      <c:valAx>
        <c:axId val="257142144"/>
        <c:scaling>
          <c:orientation val="minMax"/>
          <c:max val="4400"/>
          <c:min val="14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(* #,##0.00_);_(* \(#,##0.00\);_(* &quot;-&quot;??_);_(@_)" sourceLinked="1"/>
        <c:majorTickMark val="none"/>
        <c:minorTickMark val="none"/>
        <c:tickLblPos val="nextTo"/>
        <c:spPr>
          <a:noFill/>
          <a:ln>
            <a:solidFill>
              <a:schemeClr val="bg1">
                <a:lumMod val="50000"/>
                <a:alpha val="97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8588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40896293760381403"/>
          <c:y val="0.53633619093968243"/>
          <c:w val="0.59103706239618603"/>
          <c:h val="0.2551520521107603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0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  <c:userShapes r:id="rId3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ru-RU" sz="1400" b="1" i="0" baseline="0">
                <a:effectLst/>
              </a:rPr>
              <a:t>График доведения цен на тепловую энергию до предельного уровня для потребителей</a:t>
            </a:r>
            <a:endParaRPr lang="ru-RU" sz="1400">
              <a:effectLst/>
            </a:endParaRPr>
          </a:p>
          <a:p>
            <a:pPr>
              <a:defRPr sz="1400" b="1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ru-RU" sz="1400" b="1" i="0" u="none" strike="noStrike" baseline="0">
                <a:effectLst/>
              </a:rPr>
              <a:t>ОАО «РЖД» </a:t>
            </a:r>
            <a:r>
              <a:rPr lang="ru-RU" sz="1400" b="1" i="0" baseline="0">
                <a:effectLst/>
              </a:rPr>
              <a:t>(код зоны деятельности № 8)</a:t>
            </a:r>
            <a:endParaRPr lang="ru-RU" sz="1400">
              <a:effectLst/>
            </a:endParaRPr>
          </a:p>
        </c:rich>
      </c:tx>
      <c:layout>
        <c:manualLayout>
          <c:xMode val="edge"/>
          <c:yMode val="edge"/>
          <c:x val="0.1328294977620551"/>
          <c:y val="0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7.4569164726645057E-2"/>
          <c:y val="7.7464494569757722E-2"/>
          <c:w val="0.91041582025833989"/>
          <c:h val="0.73874190448856369"/>
        </c:manualLayout>
      </c:layout>
      <c:lineChart>
        <c:grouping val="standard"/>
        <c:varyColors val="0"/>
        <c:ser>
          <c:idx val="0"/>
          <c:order val="0"/>
          <c:tx>
            <c:strRef>
              <c:f>'График ПУЦ РЖД'!$A$16</c:f>
              <c:strCache>
                <c:ptCount val="1"/>
                <c:pt idx="0">
                  <c:v>Индикативная предельная цена</c:v>
                </c:pt>
              </c:strCache>
            </c:strRef>
          </c:tx>
          <c:spPr>
            <a:ln w="412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strRef>
              <c:f>'График ПУЦ РЖД'!$B$13:$L$13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РЖД'!$B$16:$L$16</c:f>
              <c:numCache>
                <c:formatCode>_(* #,##0.00_);_(* \(#,##0.00\);_(* "-"??_);_(@_)</c:formatCode>
                <c:ptCount val="11"/>
                <c:pt idx="0">
                  <c:v>3641.578309344844</c:v>
                </c:pt>
                <c:pt idx="1">
                  <c:v>3812.7324898840516</c:v>
                </c:pt>
                <c:pt idx="2">
                  <c:v>3965.2417894794139</c:v>
                </c:pt>
                <c:pt idx="3">
                  <c:v>4123.8514610585908</c:v>
                </c:pt>
                <c:pt idx="4">
                  <c:v>4288.8055195009347</c:v>
                </c:pt>
                <c:pt idx="5">
                  <c:v>4460.3577402809724</c:v>
                </c:pt>
                <c:pt idx="6">
                  <c:v>4638.7720498922117</c:v>
                </c:pt>
                <c:pt idx="7">
                  <c:v>4824.3229318879003</c:v>
                </c:pt>
                <c:pt idx="8">
                  <c:v>5017.2958491634163</c:v>
                </c:pt>
                <c:pt idx="9">
                  <c:v>5217.9876831299534</c:v>
                </c:pt>
                <c:pt idx="10">
                  <c:v>5426.7071904551522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401-4B69-AF0A-286A854BCDF4}"/>
            </c:ext>
          </c:extLst>
        </c:ser>
        <c:ser>
          <c:idx val="1"/>
          <c:order val="1"/>
          <c:tx>
            <c:strRef>
              <c:f>'График ПУЦ РЖД'!$A$17</c:f>
              <c:strCache>
                <c:ptCount val="1"/>
                <c:pt idx="0">
                  <c:v>Предельный уровень цены по графику доведения за 5 лет</c:v>
                </c:pt>
              </c:strCache>
            </c:strRef>
          </c:tx>
          <c:spPr>
            <a:ln>
              <a:solidFill>
                <a:srgbClr val="0070C0"/>
              </a:solidFill>
              <a:prstDash val="sysDash"/>
            </a:ln>
          </c:spPr>
          <c:marker>
            <c:symbol val="none"/>
          </c:marker>
          <c:cat>
            <c:strRef>
              <c:f>'График ПУЦ РЖД'!$B$13:$L$13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РЖД'!$B$17:$K$17</c:f>
              <c:numCache>
                <c:formatCode>_(* #,##0.00_);_(* \(#,##0.00\);_(* "-"??_);_(@_)</c:formatCode>
                <c:ptCount val="10"/>
                <c:pt idx="0">
                  <c:v>1845.6231926624575</c:v>
                </c:pt>
                <c:pt idx="1">
                  <c:v>2278.7221169446652</c:v>
                </c:pt>
                <c:pt idx="2">
                  <c:v>2813.45320480183</c:v>
                </c:pt>
                <c:pt idx="3">
                  <c:v>3473.6657342944909</c:v>
                </c:pt>
                <c:pt idx="4">
                  <c:v>4288.8055195009347</c:v>
                </c:pt>
                <c:pt idx="5">
                  <c:v>4460.3577402809724</c:v>
                </c:pt>
                <c:pt idx="6">
                  <c:v>4638.7720498922117</c:v>
                </c:pt>
                <c:pt idx="7">
                  <c:v>4824.3229318879003</c:v>
                </c:pt>
                <c:pt idx="8">
                  <c:v>5017.2958491634163</c:v>
                </c:pt>
                <c:pt idx="9">
                  <c:v>5217.9876831299534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B401-4B69-AF0A-286A854BCDF4}"/>
            </c:ext>
          </c:extLst>
        </c:ser>
        <c:ser>
          <c:idx val="4"/>
          <c:order val="2"/>
          <c:tx>
            <c:strRef>
              <c:f>'График ПУЦ РЖД'!$A$22</c:f>
              <c:strCache>
                <c:ptCount val="1"/>
                <c:pt idx="0">
                  <c:v>Прогнозная цена для потребителей (ИПЦ +6%)</c:v>
                </c:pt>
              </c:strCache>
            </c:strRef>
          </c:tx>
          <c:spPr>
            <a:ln>
              <a:solidFill>
                <a:srgbClr val="00B050"/>
              </a:solidFill>
              <a:prstDash val="dashDot"/>
            </a:ln>
          </c:spPr>
          <c:marker>
            <c:symbol val="none"/>
          </c:marker>
          <c:cat>
            <c:strRef>
              <c:f>'График ПУЦ РЖД'!$B$13:$L$13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РЖД'!$B$22:$L$22</c:f>
              <c:numCache>
                <c:formatCode>_(* #,##0.00_);_(* \(#,##0.00\);_(* "-"??_);_(@_)</c:formatCode>
                <c:ptCount val="11"/>
                <c:pt idx="0">
                  <c:v>1494.84</c:v>
                </c:pt>
                <c:pt idx="1">
                  <c:v>1853.3624256000003</c:v>
                </c:pt>
                <c:pt idx="2">
                  <c:v>2038.6986681600006</c:v>
                </c:pt>
                <c:pt idx="3">
                  <c:v>2242.568534976001</c:v>
                </c:pt>
                <c:pt idx="4">
                  <c:v>2466.8253884736009</c:v>
                </c:pt>
                <c:pt idx="5">
                  <c:v>2713.5079273209617</c:v>
                </c:pt>
                <c:pt idx="6">
                  <c:v>2984.8587200530583</c:v>
                </c:pt>
                <c:pt idx="7">
                  <c:v>3283.3445920583645</c:v>
                </c:pt>
                <c:pt idx="8">
                  <c:v>3611.6790512642015</c:v>
                </c:pt>
                <c:pt idx="9">
                  <c:v>3972.8469563906219</c:v>
                </c:pt>
                <c:pt idx="10">
                  <c:v>4370.1316520296841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B401-4B69-AF0A-286A854BCDF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57627136"/>
        <c:axId val="257139840"/>
      </c:lineChart>
      <c:catAx>
        <c:axId val="257627136"/>
        <c:scaling>
          <c:orientation val="minMax"/>
        </c:scaling>
        <c:delete val="0"/>
        <c:axPos val="b"/>
        <c:numFmt formatCode="General" sourceLinked="1"/>
        <c:majorTickMark val="none"/>
        <c:minorTickMark val="in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57139840"/>
        <c:crosses val="autoZero"/>
        <c:auto val="1"/>
        <c:lblAlgn val="ctr"/>
        <c:lblOffset val="100"/>
        <c:noMultiLvlLbl val="0"/>
      </c:catAx>
      <c:valAx>
        <c:axId val="257139840"/>
        <c:scaling>
          <c:orientation val="minMax"/>
          <c:max val="5500"/>
          <c:min val="14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(* #,##0.00_);_(* \(#,##0.00\);_(* &quot;-&quot;??_);_(@_)" sourceLinked="1"/>
        <c:majorTickMark val="none"/>
        <c:minorTickMark val="none"/>
        <c:tickLblPos val="nextTo"/>
        <c:spPr>
          <a:noFill/>
          <a:ln>
            <a:solidFill>
              <a:schemeClr val="bg1">
                <a:lumMod val="50000"/>
                <a:alpha val="97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576271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40896293760381403"/>
          <c:y val="0.58071012188659243"/>
          <c:w val="0.59103706239618603"/>
          <c:h val="0.21077804260204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0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  <c:userShapes r:id="rId3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ru-RU" sz="1400" b="1" i="0" baseline="0">
                <a:effectLst/>
              </a:rPr>
              <a:t>График доведения цен на тепловую энергию до предельного уровня для потребителей</a:t>
            </a:r>
            <a:endParaRPr lang="ru-RU" sz="1400">
              <a:effectLst/>
            </a:endParaRPr>
          </a:p>
          <a:p>
            <a:pPr>
              <a:defRPr sz="1400" b="1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ru-RU" sz="1400" b="1" i="0" u="none" strike="noStrike" baseline="0">
                <a:effectLst/>
              </a:rPr>
              <a:t>ООО «ЭнергоТеплоСервис» </a:t>
            </a:r>
            <a:r>
              <a:rPr lang="ru-RU" sz="1400" b="1" i="0" baseline="0">
                <a:effectLst/>
              </a:rPr>
              <a:t>(код зоны деятельности № 9)</a:t>
            </a:r>
            <a:endParaRPr lang="ru-RU" sz="1400">
              <a:effectLst/>
            </a:endParaRPr>
          </a:p>
        </c:rich>
      </c:tx>
      <c:layout>
        <c:manualLayout>
          <c:xMode val="edge"/>
          <c:yMode val="edge"/>
          <c:x val="0.1689003512242129"/>
          <c:y val="8.4386748953678096E-3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7.4569164726645057E-2"/>
          <c:y val="7.7464494569757722E-2"/>
          <c:w val="0.91041582025833989"/>
          <c:h val="0.73874190448856369"/>
        </c:manualLayout>
      </c:layout>
      <c:lineChart>
        <c:grouping val="standard"/>
        <c:varyColors val="0"/>
        <c:ser>
          <c:idx val="0"/>
          <c:order val="0"/>
          <c:tx>
            <c:strRef>
              <c:f>'График ПУЦ ЭТС'!$A$16</c:f>
              <c:strCache>
                <c:ptCount val="1"/>
                <c:pt idx="0">
                  <c:v>Индикативная предельная цена</c:v>
                </c:pt>
              </c:strCache>
            </c:strRef>
          </c:tx>
          <c:spPr>
            <a:ln w="412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strRef>
              <c:f>'График ПУЦ ЭТС'!$B$13:$L$13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ЭТС'!$B$16:$L$16</c:f>
              <c:numCache>
                <c:formatCode>_(* #,##0.00_);_(* \(#,##0.00\);_(* "-"??_);_(@_)</c:formatCode>
                <c:ptCount val="11"/>
                <c:pt idx="0">
                  <c:v>2895.2543753479267</c:v>
                </c:pt>
                <c:pt idx="1">
                  <c:v>2761.7688901808938</c:v>
                </c:pt>
                <c:pt idx="2">
                  <c:v>2894.2309086165542</c:v>
                </c:pt>
                <c:pt idx="3">
                  <c:v>3033.9568288147711</c:v>
                </c:pt>
                <c:pt idx="4">
                  <c:v>3181.3888453944987</c:v>
                </c:pt>
                <c:pt idx="5">
                  <c:v>3336.9979194073776</c:v>
                </c:pt>
                <c:pt idx="6">
                  <c:v>3501.2857198107204</c:v>
                </c:pt>
                <c:pt idx="7">
                  <c:v>3674.7866984617772</c:v>
                </c:pt>
                <c:pt idx="8">
                  <c:v>3858.0703079011296</c:v>
                </c:pt>
                <c:pt idx="9">
                  <c:v>4051.743371839289</c:v>
                </c:pt>
                <c:pt idx="10">
                  <c:v>4256.4526189518274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FC10-4BB2-9C39-7DBD24955C0B}"/>
            </c:ext>
          </c:extLst>
        </c:ser>
        <c:ser>
          <c:idx val="1"/>
          <c:order val="1"/>
          <c:tx>
            <c:strRef>
              <c:f>'График ПУЦ ЭТС'!$A$17</c:f>
              <c:strCache>
                <c:ptCount val="1"/>
                <c:pt idx="0">
                  <c:v>Предельный уровень цены по графику доведения за 5 лет</c:v>
                </c:pt>
              </c:strCache>
            </c:strRef>
          </c:tx>
          <c:spPr>
            <a:ln>
              <a:solidFill>
                <a:srgbClr val="0070C0"/>
              </a:solidFill>
              <a:prstDash val="sysDash"/>
            </a:ln>
          </c:spPr>
          <c:marker>
            <c:symbol val="none"/>
          </c:marker>
          <c:cat>
            <c:strRef>
              <c:f>'График ПУЦ ЭТС'!$B$13:$L$13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ЭТС'!$B$17:$K$17</c:f>
              <c:numCache>
                <c:formatCode>_(* #,##0.00_);_(* \(#,##0.00\);_(* "-"??_);_(@_)</c:formatCode>
                <c:ptCount val="10"/>
                <c:pt idx="0">
                  <c:v>2360.0342298542641</c:v>
                </c:pt>
                <c:pt idx="1">
                  <c:v>2542.9798269986577</c:v>
                </c:pt>
                <c:pt idx="2">
                  <c:v>2740.1070368888059</c:v>
                </c:pt>
                <c:pt idx="3">
                  <c:v>2952.5151925680279</c:v>
                </c:pt>
                <c:pt idx="4">
                  <c:v>3181.3888453944987</c:v>
                </c:pt>
                <c:pt idx="5">
                  <c:v>3336.9979194073776</c:v>
                </c:pt>
                <c:pt idx="6">
                  <c:v>3501.2857198107204</c:v>
                </c:pt>
                <c:pt idx="7">
                  <c:v>3674.7866984617772</c:v>
                </c:pt>
                <c:pt idx="8">
                  <c:v>3858.0703079011296</c:v>
                </c:pt>
                <c:pt idx="9">
                  <c:v>4051.743371839289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FC10-4BB2-9C39-7DBD24955C0B}"/>
            </c:ext>
          </c:extLst>
        </c:ser>
        <c:ser>
          <c:idx val="4"/>
          <c:order val="2"/>
          <c:tx>
            <c:strRef>
              <c:f>'График ПУЦ ЭТС'!$A$22</c:f>
              <c:strCache>
                <c:ptCount val="1"/>
                <c:pt idx="0">
                  <c:v>Прогнозная цена для потребителей (ИПЦ +2,0%)</c:v>
                </c:pt>
              </c:strCache>
            </c:strRef>
          </c:tx>
          <c:spPr>
            <a:ln>
              <a:solidFill>
                <a:srgbClr val="00B050"/>
              </a:solidFill>
              <a:prstDash val="dashDot"/>
            </a:ln>
          </c:spPr>
          <c:marker>
            <c:symbol val="none"/>
          </c:marker>
          <c:cat>
            <c:strRef>
              <c:f>'График ПУЦ ЭТС'!$B$13:$L$13</c:f>
              <c:strCache>
                <c:ptCount val="11"/>
                <c:pt idx="0">
                  <c:v>2плг2023/ 1плг2024</c:v>
                </c:pt>
                <c:pt idx="1">
                  <c:v>2плг2024/ 1плг2025</c:v>
                </c:pt>
                <c:pt idx="2">
                  <c:v>2плг2025/ 1плг2026</c:v>
                </c:pt>
                <c:pt idx="3">
                  <c:v>2плг2026/ 1плг2027</c:v>
                </c:pt>
                <c:pt idx="4">
                  <c:v>2плг2027/ 1плг2028</c:v>
                </c:pt>
                <c:pt idx="5">
                  <c:v>2плг2028/ 1плг2029</c:v>
                </c:pt>
                <c:pt idx="6">
                  <c:v>2плг2029/ 1плг2030</c:v>
                </c:pt>
                <c:pt idx="7">
                  <c:v>2плг2030/ 1плг2031</c:v>
                </c:pt>
                <c:pt idx="8">
                  <c:v>2плг2031/ 1плг2032</c:v>
                </c:pt>
                <c:pt idx="9">
                  <c:v>2плг2032/ 1плг2033</c:v>
                </c:pt>
                <c:pt idx="10">
                  <c:v>2плг2033/ 1плг2034</c:v>
                </c:pt>
              </c:strCache>
            </c:strRef>
          </c:cat>
          <c:val>
            <c:numRef>
              <c:f>'График ПУЦ ЭТС'!$B$22:$L$22</c:f>
              <c:numCache>
                <c:formatCode>_(* #,##0.00_);_(* \(#,##0.00\);_(* "-"??_);_(@_)</c:formatCode>
                <c:ptCount val="11"/>
                <c:pt idx="0">
                  <c:v>2190.25</c:v>
                </c:pt>
                <c:pt idx="1">
                  <c:v>2523.9564900000005</c:v>
                </c:pt>
                <c:pt idx="2">
                  <c:v>2675.3938794000005</c:v>
                </c:pt>
                <c:pt idx="3">
                  <c:v>2835.9175121640005</c:v>
                </c:pt>
                <c:pt idx="4">
                  <c:v>3006.0725628938408</c:v>
                </c:pt>
                <c:pt idx="5">
                  <c:v>3186.4369166674715</c:v>
                </c:pt>
                <c:pt idx="6">
                  <c:v>3377.6231316675198</c:v>
                </c:pt>
                <c:pt idx="7">
                  <c:v>3580.280519567571</c:v>
                </c:pt>
                <c:pt idx="8">
                  <c:v>3795.0973507416252</c:v>
                </c:pt>
                <c:pt idx="9">
                  <c:v>4022.8031917861231</c:v>
                </c:pt>
                <c:pt idx="10">
                  <c:v>4256.4526189518274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FC10-4BB2-9C39-7DBD24955C0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56952832"/>
        <c:axId val="201758336"/>
      </c:lineChart>
      <c:catAx>
        <c:axId val="256952832"/>
        <c:scaling>
          <c:orientation val="minMax"/>
        </c:scaling>
        <c:delete val="0"/>
        <c:axPos val="b"/>
        <c:numFmt formatCode="General" sourceLinked="1"/>
        <c:majorTickMark val="none"/>
        <c:minorTickMark val="in"/>
        <c:tickLblPos val="nextTo"/>
        <c:spPr>
          <a:noFill/>
          <a:ln w="9525" cap="flat" cmpd="sng" algn="ctr">
            <a:solidFill>
              <a:schemeClr val="bg1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01758336"/>
        <c:crosses val="autoZero"/>
        <c:auto val="1"/>
        <c:lblAlgn val="ctr"/>
        <c:lblOffset val="100"/>
        <c:noMultiLvlLbl val="0"/>
      </c:catAx>
      <c:valAx>
        <c:axId val="201758336"/>
        <c:scaling>
          <c:orientation val="minMax"/>
          <c:max val="4500"/>
          <c:min val="19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(* #,##0.00_);_(* \(#,##0.00\);_(* &quot;-&quot;??_);_(@_)" sourceLinked="1"/>
        <c:majorTickMark val="none"/>
        <c:minorTickMark val="none"/>
        <c:tickLblPos val="nextTo"/>
        <c:spPr>
          <a:noFill/>
          <a:ln>
            <a:solidFill>
              <a:schemeClr val="bg1">
                <a:lumMod val="50000"/>
                <a:alpha val="97000"/>
              </a:schemeClr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569528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0.40896293760381403"/>
          <c:y val="0.53633619093968243"/>
          <c:w val="0.59103706239618603"/>
          <c:h val="0.2551520521107603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0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  <c:userShapes r:id="rId3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0.03344</cdr:x>
      <cdr:y>0.0282</cdr:y>
    </cdr:from>
    <cdr:to>
      <cdr:x>0.12797</cdr:x>
      <cdr:y>0.0684</cdr:y>
    </cdr:to>
    <cdr:sp macro="" textlink="">
      <cdr:nvSpPr>
        <cdr:cNvPr id="28" name="TextBox 1"/>
        <cdr:cNvSpPr txBox="1"/>
      </cdr:nvSpPr>
      <cdr:spPr>
        <a:xfrm xmlns:a="http://schemas.openxmlformats.org/drawingml/2006/main">
          <a:off x="311150" y="171450"/>
          <a:ext cx="879475" cy="2444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900" b="1"/>
            <a:t>руб/Гкал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0.03344</cdr:x>
      <cdr:y>0.0282</cdr:y>
    </cdr:from>
    <cdr:to>
      <cdr:x>0.12797</cdr:x>
      <cdr:y>0.0684</cdr:y>
    </cdr:to>
    <cdr:sp macro="" textlink="">
      <cdr:nvSpPr>
        <cdr:cNvPr id="28" name="TextBox 1"/>
        <cdr:cNvSpPr txBox="1"/>
      </cdr:nvSpPr>
      <cdr:spPr>
        <a:xfrm xmlns:a="http://schemas.openxmlformats.org/drawingml/2006/main">
          <a:off x="311150" y="171450"/>
          <a:ext cx="879475" cy="2444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900" b="1"/>
            <a:t>руб/Гкал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0.03344</cdr:x>
      <cdr:y>0.0282</cdr:y>
    </cdr:from>
    <cdr:to>
      <cdr:x>0.12797</cdr:x>
      <cdr:y>0.0684</cdr:y>
    </cdr:to>
    <cdr:sp macro="" textlink="">
      <cdr:nvSpPr>
        <cdr:cNvPr id="28" name="TextBox 1"/>
        <cdr:cNvSpPr txBox="1"/>
      </cdr:nvSpPr>
      <cdr:spPr>
        <a:xfrm xmlns:a="http://schemas.openxmlformats.org/drawingml/2006/main">
          <a:off x="311150" y="171450"/>
          <a:ext cx="879475" cy="2444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900" b="1"/>
            <a:t>руб/Гкал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0.03344</cdr:x>
      <cdr:y>0.0282</cdr:y>
    </cdr:from>
    <cdr:to>
      <cdr:x>0.12797</cdr:x>
      <cdr:y>0.0684</cdr:y>
    </cdr:to>
    <cdr:sp macro="" textlink="">
      <cdr:nvSpPr>
        <cdr:cNvPr id="28" name="TextBox 1"/>
        <cdr:cNvSpPr txBox="1"/>
      </cdr:nvSpPr>
      <cdr:spPr>
        <a:xfrm xmlns:a="http://schemas.openxmlformats.org/drawingml/2006/main">
          <a:off x="311150" y="171450"/>
          <a:ext cx="879475" cy="2444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900" b="1"/>
            <a:t>руб/Гкал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0.03344</cdr:x>
      <cdr:y>0.0282</cdr:y>
    </cdr:from>
    <cdr:to>
      <cdr:x>0.12797</cdr:x>
      <cdr:y>0.0684</cdr:y>
    </cdr:to>
    <cdr:sp macro="" textlink="">
      <cdr:nvSpPr>
        <cdr:cNvPr id="28" name="TextBox 1"/>
        <cdr:cNvSpPr txBox="1"/>
      </cdr:nvSpPr>
      <cdr:spPr>
        <a:xfrm xmlns:a="http://schemas.openxmlformats.org/drawingml/2006/main">
          <a:off x="311150" y="171450"/>
          <a:ext cx="879475" cy="2444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900" b="1"/>
            <a:t>руб/Гкал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115</Pages>
  <Words>28228</Words>
  <Characters>160904</Characters>
  <Application>Microsoft Office Word</Application>
  <DocSecurity>0</DocSecurity>
  <Lines>1340</Lines>
  <Paragraphs>377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Николай Майборода</cp:lastModifiedBy>
  <cp:revision>17</cp:revision>
  <dcterms:created xsi:type="dcterms:W3CDTF">2024-05-07T15:53:00Z</dcterms:created>
  <dcterms:modified xsi:type="dcterms:W3CDTF">2024-06-24T14:28:00Z</dcterms:modified>
</cp:coreProperties>
</file>